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6C43BC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F02662" w:rsidRPr="00936CDB" w:rsidRDefault="00F02662" w:rsidP="00F0266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36CDB">
        <w:rPr>
          <w:rFonts w:ascii="Arial" w:hAnsi="Arial" w:cs="Arial"/>
          <w:color w:val="000000"/>
          <w:sz w:val="24"/>
          <w:szCs w:val="24"/>
        </w:rPr>
        <w:t>«</w:t>
      </w:r>
      <w:r w:rsidR="00300961">
        <w:rPr>
          <w:rFonts w:ascii="Arial" w:hAnsi="Arial" w:cs="Arial"/>
          <w:color w:val="000000"/>
          <w:sz w:val="24"/>
          <w:szCs w:val="24"/>
        </w:rPr>
        <w:t>26</w:t>
      </w:r>
      <w:r w:rsidRPr="00936CDB">
        <w:rPr>
          <w:rFonts w:ascii="Arial" w:hAnsi="Arial" w:cs="Arial"/>
          <w:color w:val="000000"/>
          <w:sz w:val="24"/>
          <w:szCs w:val="24"/>
        </w:rPr>
        <w:t>»</w:t>
      </w:r>
      <w:r w:rsidR="00AC340F">
        <w:rPr>
          <w:rFonts w:ascii="Arial" w:hAnsi="Arial" w:cs="Arial"/>
          <w:color w:val="000000"/>
          <w:sz w:val="24"/>
          <w:szCs w:val="24"/>
        </w:rPr>
        <w:t xml:space="preserve"> </w:t>
      </w:r>
      <w:r w:rsidR="00300961">
        <w:rPr>
          <w:rFonts w:ascii="Arial" w:hAnsi="Arial" w:cs="Arial"/>
          <w:color w:val="000000"/>
          <w:sz w:val="24"/>
          <w:szCs w:val="24"/>
        </w:rPr>
        <w:t>декабря</w:t>
      </w:r>
      <w:bookmarkStart w:id="0" w:name="_GoBack"/>
      <w:bookmarkEnd w:id="0"/>
      <w:r w:rsidR="009215B6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    </w:t>
      </w:r>
      <w:r w:rsidR="009215B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300961">
        <w:rPr>
          <w:rFonts w:ascii="Arial" w:hAnsi="Arial" w:cs="Arial"/>
          <w:color w:val="000000"/>
          <w:sz w:val="24"/>
          <w:szCs w:val="24"/>
        </w:rPr>
        <w:t>237</w:t>
      </w:r>
    </w:p>
    <w:p w:rsidR="00F02662" w:rsidRDefault="00F02662" w:rsidP="00F0266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58609D" w:rsidRDefault="00F02662" w:rsidP="00F02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>Развитие культуры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 w:rsidR="009215B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-20</w:t>
      </w:r>
      <w:r w:rsidR="00FF76DB">
        <w:rPr>
          <w:rFonts w:ascii="Arial" w:hAnsi="Arial" w:cs="Arial"/>
          <w:bCs/>
          <w:sz w:val="24"/>
          <w:szCs w:val="24"/>
        </w:rPr>
        <w:t>29</w:t>
      </w:r>
      <w:r w:rsidRPr="005860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609D">
        <w:rPr>
          <w:rFonts w:ascii="Arial" w:hAnsi="Arial" w:cs="Arial"/>
          <w:bCs/>
          <w:sz w:val="24"/>
          <w:szCs w:val="24"/>
        </w:rPr>
        <w:t>г.</w:t>
      </w:r>
      <w:proofErr w:type="gramStart"/>
      <w:r w:rsidRPr="0058609D">
        <w:rPr>
          <w:rFonts w:ascii="Arial" w:hAnsi="Arial" w:cs="Arial"/>
          <w:bCs/>
          <w:sz w:val="24"/>
          <w:szCs w:val="24"/>
        </w:rPr>
        <w:t>г</w:t>
      </w:r>
      <w:proofErr w:type="spellEnd"/>
      <w:proofErr w:type="gramEnd"/>
      <w:r w:rsidRPr="0058609D">
        <w:rPr>
          <w:rFonts w:ascii="Arial" w:hAnsi="Arial" w:cs="Arial"/>
          <w:bCs/>
          <w:sz w:val="24"/>
          <w:szCs w:val="24"/>
        </w:rPr>
        <w:t>.»</w:t>
      </w:r>
    </w:p>
    <w:p w:rsidR="00F02662" w:rsidRPr="00BF33C5" w:rsidRDefault="00F02662" w:rsidP="00F02662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58609D" w:rsidRDefault="00F02662" w:rsidP="00F026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8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 xml:space="preserve">принятия решений о разработке муниципальных программ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повышения эффективности решения отдельных социально-экономических задач </w:t>
      </w:r>
      <w:proofErr w:type="spellStart"/>
      <w:r w:rsidRPr="0058609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color w:val="000000"/>
          <w:sz w:val="24"/>
          <w:szCs w:val="24"/>
        </w:rPr>
        <w:t xml:space="preserve"> сельского поселения, рационального использования бюджетных</w:t>
      </w:r>
      <w:proofErr w:type="gramEnd"/>
      <w:r w:rsidRPr="0058609D">
        <w:rPr>
          <w:rFonts w:ascii="Arial" w:hAnsi="Arial" w:cs="Arial"/>
          <w:color w:val="000000"/>
          <w:sz w:val="24"/>
          <w:szCs w:val="24"/>
        </w:rPr>
        <w:t xml:space="preserve"> средств, унификации способов и технологий формирования муниципальных программ</w:t>
      </w:r>
    </w:p>
    <w:p w:rsidR="00F02662" w:rsidRPr="00BF33C5" w:rsidRDefault="00F02662" w:rsidP="00F02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662" w:rsidRPr="00936CDB" w:rsidRDefault="00F02662" w:rsidP="00F0266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ПОСТАНОВЛЯЮ:</w:t>
      </w:r>
    </w:p>
    <w:p w:rsidR="00F02662" w:rsidRPr="00BF33C5" w:rsidRDefault="00F02662" w:rsidP="00F02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4E0F66" w:rsidRDefault="00F02662" w:rsidP="004E0F6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0F66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культуры в </w:t>
      </w:r>
      <w:proofErr w:type="spellStart"/>
      <w:r w:rsidRPr="004E0F66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4E0F66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215B6" w:rsidRPr="004E0F66">
        <w:rPr>
          <w:rFonts w:ascii="Arial" w:hAnsi="Arial" w:cs="Arial"/>
          <w:sz w:val="24"/>
          <w:szCs w:val="24"/>
        </w:rPr>
        <w:t>5</w:t>
      </w:r>
      <w:r w:rsidRPr="004E0F66">
        <w:rPr>
          <w:rFonts w:ascii="Arial" w:hAnsi="Arial" w:cs="Arial"/>
          <w:sz w:val="24"/>
          <w:szCs w:val="24"/>
        </w:rPr>
        <w:t>-20</w:t>
      </w:r>
      <w:r w:rsidR="00FF76DB" w:rsidRPr="004E0F66">
        <w:rPr>
          <w:rFonts w:ascii="Arial" w:hAnsi="Arial" w:cs="Arial"/>
          <w:sz w:val="24"/>
          <w:szCs w:val="24"/>
        </w:rPr>
        <w:t>29</w:t>
      </w:r>
      <w:r w:rsidR="003A138B" w:rsidRPr="004E0F66">
        <w:rPr>
          <w:rFonts w:ascii="Arial" w:hAnsi="Arial" w:cs="Arial"/>
          <w:sz w:val="24"/>
          <w:szCs w:val="24"/>
        </w:rPr>
        <w:t xml:space="preserve"> годы» согласно приложению</w:t>
      </w:r>
      <w:r w:rsidRPr="004E0F6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E0F66" w:rsidRPr="004E0F66" w:rsidRDefault="004E0F66" w:rsidP="004E0F66">
      <w:pPr>
        <w:pStyle w:val="a9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28.12.2020 № 367 «</w:t>
      </w: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>Развитие культуры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1-2025</w:t>
      </w:r>
      <w:r w:rsidRPr="005860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609D">
        <w:rPr>
          <w:rFonts w:ascii="Arial" w:hAnsi="Arial" w:cs="Arial"/>
          <w:bCs/>
          <w:sz w:val="24"/>
          <w:szCs w:val="24"/>
        </w:rPr>
        <w:t>г.</w:t>
      </w:r>
      <w:proofErr w:type="gramStart"/>
      <w:r w:rsidRPr="0058609D">
        <w:rPr>
          <w:rFonts w:ascii="Arial" w:hAnsi="Arial" w:cs="Arial"/>
          <w:bCs/>
          <w:sz w:val="24"/>
          <w:szCs w:val="24"/>
        </w:rPr>
        <w:t>г</w:t>
      </w:r>
      <w:proofErr w:type="spellEnd"/>
      <w:proofErr w:type="gramEnd"/>
      <w:r w:rsidRPr="0058609D">
        <w:rPr>
          <w:rFonts w:ascii="Arial" w:hAnsi="Arial" w:cs="Arial"/>
          <w:bCs/>
          <w:sz w:val="24"/>
          <w:szCs w:val="24"/>
        </w:rPr>
        <w:t>.»</w:t>
      </w:r>
      <w:r>
        <w:rPr>
          <w:rFonts w:ascii="Arial" w:hAnsi="Arial" w:cs="Arial"/>
        </w:rPr>
        <w:t>».</w:t>
      </w:r>
    </w:p>
    <w:p w:rsidR="00F02662" w:rsidRPr="00936CDB" w:rsidRDefault="004E0F66" w:rsidP="004E0F66">
      <w:pPr>
        <w:pStyle w:val="Style4"/>
        <w:widowControl/>
        <w:tabs>
          <w:tab w:val="left" w:pos="851"/>
          <w:tab w:val="left" w:pos="993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F02662" w:rsidRPr="00936CDB">
        <w:rPr>
          <w:rFonts w:ascii="Arial" w:eastAsia="Courier New" w:hAnsi="Arial" w:cs="Arial"/>
        </w:rPr>
        <w:t xml:space="preserve">. </w:t>
      </w:r>
      <w:r w:rsidR="00F02662"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 w:rsidR="00D16193">
        <w:rPr>
          <w:rFonts w:ascii="Arial" w:hAnsi="Arial" w:cs="Arial"/>
        </w:rPr>
        <w:t xml:space="preserve"> официальном печатном издании С</w:t>
      </w:r>
      <w:r w:rsidR="00F02662" w:rsidRPr="00936CDB">
        <w:rPr>
          <w:rFonts w:ascii="Arial" w:hAnsi="Arial" w:cs="Arial"/>
        </w:rPr>
        <w:t xml:space="preserve">овета и Администрации </w:t>
      </w:r>
      <w:proofErr w:type="spellStart"/>
      <w:r w:rsidR="00F02662" w:rsidRPr="00936CDB">
        <w:rPr>
          <w:rFonts w:ascii="Arial" w:hAnsi="Arial" w:cs="Arial"/>
        </w:rPr>
        <w:t>Молчановского</w:t>
      </w:r>
      <w:proofErr w:type="spellEnd"/>
      <w:r w:rsidR="00F02662" w:rsidRPr="00936CDB">
        <w:rPr>
          <w:rFonts w:ascii="Arial" w:hAnsi="Arial" w:cs="Arial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="009215B6" w:rsidRPr="009215B6">
        <w:rPr>
          <w:rFonts w:ascii="Arial" w:hAnsi="Arial" w:cs="Arial"/>
          <w:lang w:val="en-US"/>
        </w:rPr>
        <w:t>https</w:t>
      </w:r>
      <w:r w:rsidR="009215B6" w:rsidRPr="009215B6">
        <w:rPr>
          <w:rFonts w:ascii="Arial" w:hAnsi="Arial" w:cs="Arial"/>
        </w:rPr>
        <w:t>://</w:t>
      </w:r>
      <w:proofErr w:type="spellStart"/>
      <w:r w:rsidR="009215B6" w:rsidRPr="009215B6">
        <w:rPr>
          <w:rFonts w:ascii="Arial" w:hAnsi="Arial" w:cs="Arial"/>
          <w:lang w:val="en-US"/>
        </w:rPr>
        <w:t>molchanovskoe</w:t>
      </w:r>
      <w:proofErr w:type="spellEnd"/>
      <w:r w:rsidR="009215B6" w:rsidRPr="009215B6">
        <w:rPr>
          <w:rFonts w:ascii="Arial" w:hAnsi="Arial" w:cs="Arial"/>
        </w:rPr>
        <w:t>-</w:t>
      </w:r>
      <w:proofErr w:type="spellStart"/>
      <w:r w:rsidR="009215B6" w:rsidRPr="009215B6">
        <w:rPr>
          <w:rFonts w:ascii="Arial" w:hAnsi="Arial" w:cs="Arial"/>
          <w:lang w:val="en-US"/>
        </w:rPr>
        <w:t>sp</w:t>
      </w:r>
      <w:proofErr w:type="spellEnd"/>
      <w:r w:rsidR="009215B6" w:rsidRPr="009215B6">
        <w:rPr>
          <w:rFonts w:ascii="Arial" w:hAnsi="Arial" w:cs="Arial"/>
        </w:rPr>
        <w:t>.</w:t>
      </w:r>
      <w:proofErr w:type="spellStart"/>
      <w:r w:rsidR="009215B6" w:rsidRPr="009215B6">
        <w:rPr>
          <w:rFonts w:ascii="Arial" w:hAnsi="Arial" w:cs="Arial"/>
          <w:lang w:val="en-US"/>
        </w:rPr>
        <w:t>gosuslugi</w:t>
      </w:r>
      <w:proofErr w:type="spellEnd"/>
      <w:r w:rsidR="009215B6" w:rsidRPr="009215B6">
        <w:rPr>
          <w:rFonts w:ascii="Arial" w:hAnsi="Arial" w:cs="Arial"/>
        </w:rPr>
        <w:t>.</w:t>
      </w:r>
      <w:proofErr w:type="spellStart"/>
      <w:r w:rsidR="009215B6" w:rsidRPr="009215B6">
        <w:rPr>
          <w:rFonts w:ascii="Arial" w:hAnsi="Arial" w:cs="Arial"/>
          <w:lang w:val="en-US"/>
        </w:rPr>
        <w:t>ru</w:t>
      </w:r>
      <w:proofErr w:type="spellEnd"/>
      <w:r w:rsidR="009215B6" w:rsidRPr="009215B6">
        <w:rPr>
          <w:rFonts w:ascii="Arial" w:hAnsi="Arial" w:cs="Arial"/>
        </w:rPr>
        <w:t>/</w:t>
      </w:r>
      <w:r w:rsidR="00F02662" w:rsidRPr="00936CDB">
        <w:rPr>
          <w:rFonts w:ascii="Arial" w:hAnsi="Arial" w:cs="Arial"/>
        </w:rPr>
        <w:t xml:space="preserve">). </w:t>
      </w:r>
    </w:p>
    <w:p w:rsidR="00F02662" w:rsidRPr="00936CDB" w:rsidRDefault="004E0F66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</w:t>
      </w:r>
      <w:r w:rsidR="009215B6">
        <w:rPr>
          <w:rFonts w:ascii="Arial" w:hAnsi="Arial" w:cs="Arial"/>
          <w:sz w:val="24"/>
          <w:szCs w:val="24"/>
          <w:lang w:eastAsia="ar-SA"/>
        </w:rPr>
        <w:t>5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 года.</w:t>
      </w:r>
    </w:p>
    <w:p w:rsidR="00F02662" w:rsidRPr="00A92A41" w:rsidRDefault="004E0F66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F02662" w:rsidRPr="00936CD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F02662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62" w:rsidRPr="00936CDB" w:rsidRDefault="00F02662" w:rsidP="00F02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0364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72036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700">
        <w:rPr>
          <w:rFonts w:ascii="Arial" w:hAnsi="Arial" w:cs="Arial"/>
          <w:sz w:val="24"/>
          <w:szCs w:val="24"/>
        </w:rPr>
        <w:t xml:space="preserve">                  </w:t>
      </w:r>
      <w:r w:rsidR="009215B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9215B6">
        <w:rPr>
          <w:rFonts w:ascii="Arial" w:hAnsi="Arial" w:cs="Arial"/>
          <w:sz w:val="24"/>
          <w:szCs w:val="24"/>
        </w:rPr>
        <w:t xml:space="preserve">Д.В. </w:t>
      </w:r>
      <w:proofErr w:type="gramStart"/>
      <w:r w:rsidR="009215B6">
        <w:rPr>
          <w:rFonts w:ascii="Arial" w:hAnsi="Arial" w:cs="Arial"/>
          <w:sz w:val="24"/>
          <w:szCs w:val="24"/>
        </w:rPr>
        <w:t>Гришкин</w:t>
      </w:r>
      <w:proofErr w:type="gramEnd"/>
    </w:p>
    <w:p w:rsidR="004A4BDD" w:rsidRDefault="004A4BDD"/>
    <w:p w:rsidR="00ED0CDD" w:rsidRDefault="00ED0CDD"/>
    <w:p w:rsidR="00F02662" w:rsidRDefault="00F02662"/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83825623056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В дело – 1</w:t>
      </w:r>
    </w:p>
    <w:p w:rsidR="00D16193" w:rsidRDefault="00ED0CDD" w:rsidP="00ED0CDD">
      <w:pPr>
        <w:pStyle w:val="ConsPlusNormal"/>
        <w:jc w:val="both"/>
      </w:pPr>
      <w:r w:rsidRPr="00101FAC">
        <w:rPr>
          <w:rFonts w:ascii="Arial" w:hAnsi="Arial" w:cs="Arial"/>
          <w:sz w:val="16"/>
          <w:szCs w:val="16"/>
        </w:rPr>
        <w:t>Финансовый отдел - 1</w:t>
      </w: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Приложение №1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____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430DF2" w:rsidRDefault="00F02662" w:rsidP="00F02662">
      <w:pPr>
        <w:tabs>
          <w:tab w:val="left" w:pos="86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F02662" w:rsidRPr="00430DF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proofErr w:type="spellStart"/>
      <w:r w:rsidRPr="00430DF2">
        <w:rPr>
          <w:rFonts w:ascii="Arial" w:eastAsia="Calibri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proofErr w:type="spellEnd"/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на 202</w:t>
      </w:r>
      <w:r w:rsidR="009215B6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-20</w:t>
      </w:r>
      <w:r w:rsidR="00FF76DB"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годы»</w:t>
      </w:r>
    </w:p>
    <w:p w:rsidR="00F02662" w:rsidRPr="00430DF2" w:rsidRDefault="00F02662" w:rsidP="00F02662">
      <w:pPr>
        <w:widowControl w:val="0"/>
        <w:tabs>
          <w:tab w:val="left" w:pos="574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8"/>
        <w:gridCol w:w="1932"/>
        <w:gridCol w:w="304"/>
        <w:gridCol w:w="776"/>
        <w:gridCol w:w="291"/>
        <w:gridCol w:w="918"/>
        <w:gridCol w:w="74"/>
        <w:gridCol w:w="993"/>
        <w:gridCol w:w="67"/>
        <w:gridCol w:w="925"/>
        <w:gridCol w:w="67"/>
        <w:gridCol w:w="783"/>
        <w:gridCol w:w="216"/>
        <w:gridCol w:w="68"/>
        <w:gridCol w:w="998"/>
        <w:gridCol w:w="360"/>
      </w:tblGrid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FF76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культуры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proofErr w:type="spellEnd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202</w:t>
            </w:r>
            <w:r w:rsidR="00921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  <w:r w:rsidRPr="00430DF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F02662" w:rsidRPr="00430DF2" w:rsidTr="00B4282E">
        <w:trPr>
          <w:gridAfter w:val="1"/>
          <w:wAfter w:w="360" w:type="dxa"/>
          <w:trHeight w:val="114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55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258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 социально-экономического развития </w:t>
            </w:r>
            <w:proofErr w:type="spellStart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поселения, на реализацию которой направлена муниципальная программа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</w:p>
        </w:tc>
      </w:tr>
      <w:tr w:rsidR="00F02662" w:rsidRPr="00430DF2" w:rsidTr="00B4282E">
        <w:trPr>
          <w:gridAfter w:val="1"/>
          <w:wAfter w:w="360" w:type="dxa"/>
          <w:trHeight w:val="83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E02DA9" w:rsidRDefault="00F02662" w:rsidP="00E0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</w:t>
            </w:r>
          </w:p>
        </w:tc>
      </w:tr>
      <w:tr w:rsidR="00FF76DB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DB" w:rsidRPr="00430DF2" w:rsidRDefault="00FF76DB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2029 год </w:t>
            </w:r>
          </w:p>
        </w:tc>
      </w:tr>
      <w:tr w:rsidR="00D01A30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Задача 1. 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215B6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F02662" w:rsidRPr="00430DF2" w:rsidTr="00B4282E">
        <w:trPr>
          <w:gridAfter w:val="1"/>
          <w:wAfter w:w="360" w:type="dxa"/>
          <w:trHeight w:val="335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Задача 1. 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D01A30" w:rsidRPr="00430DF2" w:rsidTr="00B4282E">
        <w:trPr>
          <w:gridAfter w:val="1"/>
          <w:wAfter w:w="360" w:type="dxa"/>
          <w:trHeight w:val="691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Подпрограмма 1. «Развитие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662" w:rsidRPr="00430DF2" w:rsidTr="00B4282E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9215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15B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9215B6">
              <w:rPr>
                <w:rFonts w:ascii="Arial" w:hAnsi="Arial" w:cs="Arial"/>
                <w:sz w:val="24"/>
                <w:szCs w:val="24"/>
              </w:rPr>
              <w:t>30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B6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82E" w:rsidRPr="00430DF2" w:rsidTr="009215B6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215B6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 источникам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</w:tbl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spacing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36308E">
        <w:rPr>
          <w:rFonts w:ascii="Arial" w:hAnsi="Arial" w:cs="Arial"/>
          <w:sz w:val="24"/>
          <w:szCs w:val="24"/>
        </w:rPr>
        <w:t xml:space="preserve">Одним из механизмов достижения целей и задач нормативно-правовых актов Российской Федерации, Томской области и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призвана стать муниципальная программа «Развитие культуры в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215B6">
        <w:rPr>
          <w:rFonts w:ascii="Arial" w:hAnsi="Arial" w:cs="Arial"/>
          <w:sz w:val="24"/>
          <w:szCs w:val="24"/>
        </w:rPr>
        <w:t>5</w:t>
      </w:r>
      <w:r w:rsidRPr="0036308E">
        <w:rPr>
          <w:rFonts w:ascii="Arial" w:hAnsi="Arial" w:cs="Arial"/>
          <w:sz w:val="24"/>
          <w:szCs w:val="24"/>
        </w:rPr>
        <w:t>-20</w:t>
      </w:r>
      <w:r w:rsidR="00FF76DB">
        <w:rPr>
          <w:rFonts w:ascii="Arial" w:hAnsi="Arial" w:cs="Arial"/>
          <w:sz w:val="24"/>
          <w:szCs w:val="24"/>
        </w:rPr>
        <w:t>29</w:t>
      </w:r>
      <w:r w:rsidRPr="0036308E">
        <w:rPr>
          <w:rFonts w:ascii="Arial" w:hAnsi="Arial" w:cs="Arial"/>
          <w:sz w:val="24"/>
          <w:szCs w:val="24"/>
        </w:rPr>
        <w:t xml:space="preserve"> годы» (далее – муниципальная программа).                                                                                                                            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9215B6">
        <w:rPr>
          <w:rFonts w:ascii="Arial" w:hAnsi="Arial" w:cs="Arial"/>
          <w:sz w:val="24"/>
          <w:szCs w:val="24"/>
        </w:rPr>
        <w:t>21</w:t>
      </w:r>
      <w:r w:rsidRPr="0036308E">
        <w:rPr>
          <w:rFonts w:ascii="Arial" w:hAnsi="Arial" w:cs="Arial"/>
          <w:sz w:val="24"/>
          <w:szCs w:val="24"/>
        </w:rPr>
        <w:t>-202</w:t>
      </w:r>
      <w:r w:rsidR="009215B6">
        <w:rPr>
          <w:rFonts w:ascii="Arial" w:hAnsi="Arial" w:cs="Arial"/>
          <w:sz w:val="24"/>
          <w:szCs w:val="24"/>
        </w:rPr>
        <w:t>5</w:t>
      </w:r>
      <w:r w:rsidRPr="0036308E">
        <w:rPr>
          <w:rFonts w:ascii="Arial" w:hAnsi="Arial" w:cs="Arial"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215B6">
        <w:rPr>
          <w:rFonts w:ascii="Arial" w:hAnsi="Arial" w:cs="Arial"/>
          <w:sz w:val="24"/>
          <w:szCs w:val="24"/>
        </w:rPr>
        <w:t>28</w:t>
      </w:r>
      <w:r w:rsidRPr="0036308E">
        <w:rPr>
          <w:rFonts w:ascii="Arial" w:hAnsi="Arial" w:cs="Arial"/>
          <w:sz w:val="24"/>
          <w:szCs w:val="24"/>
        </w:rPr>
        <w:t>.12.20</w:t>
      </w:r>
      <w:r w:rsidR="009215B6">
        <w:rPr>
          <w:rFonts w:ascii="Arial" w:hAnsi="Arial" w:cs="Arial"/>
          <w:sz w:val="24"/>
          <w:szCs w:val="24"/>
        </w:rPr>
        <w:t>20</w:t>
      </w:r>
      <w:r w:rsidRPr="0036308E">
        <w:rPr>
          <w:rFonts w:ascii="Arial" w:hAnsi="Arial" w:cs="Arial"/>
          <w:sz w:val="24"/>
          <w:szCs w:val="24"/>
        </w:rPr>
        <w:t xml:space="preserve"> №3</w:t>
      </w:r>
      <w:r w:rsidR="009215B6">
        <w:rPr>
          <w:rFonts w:ascii="Arial" w:hAnsi="Arial" w:cs="Arial"/>
          <w:sz w:val="24"/>
          <w:szCs w:val="24"/>
        </w:rPr>
        <w:t>67.</w:t>
      </w:r>
      <w:r w:rsidRPr="0036308E">
        <w:rPr>
          <w:rFonts w:ascii="Arial" w:hAnsi="Arial" w:cs="Arial"/>
          <w:sz w:val="24"/>
          <w:szCs w:val="24"/>
        </w:rPr>
        <w:t xml:space="preserve"> В прошедшие годы в сельском поселении проведены мероприятия, направленные на сохранение и дальнейшие развитие сферы культуры:                                                                                                </w:t>
      </w:r>
      <w:r w:rsidRPr="0036308E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 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организованы выступления профессиональных и самодеятельных коллективов;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проведены Дни села, мероприятия, посвященные государственным, традиционным народным праздникам, другие культурно-массовые мероприятия для различных категорий населения.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 сельском поселении за последние годы накоплен определенный опыт в работе с учреждениями культуры, любительскими объединениями. Стало хорошей традицией организовывать концерты, для участия, в котором приглашать профессиональных и самодеятельных артистов.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сельском поселении имеется значительный культурный потенциал: объекты культурного наследия, музеи, библиотеки, культурно-досуговые учреждения, квалифицированные кадры.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Важно отметить, что общедоступность и массовый характер дополнительного образования детей не только традиционно выполняет функции широкого художественно-эстетического просвещения и воспитания, но и обеспечивает возможность раннего выявления талантов и создания условий для органичного профессионального становления.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Сфера культурно-досуговой деятельности охватывает различные возрастные группы населения (от детей до людей преклонного возраста).  Участие населения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существующей сети культурно-досуговых учреждений.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>Занятия в клубном формировании предусматривают: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в коллективах декоративно-прикладного искусства (вышивка, вязание, плетение и другое)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lastRenderedPageBreak/>
        <w:t>- в коллективах музыкального искусства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в коллективах хореографического искусства -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Показателями качества работы клубного формирования являются: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 стабильность личного состава;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участие в смотрах и конкурсах творческого мастерства;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положительная оценка деятельности общественностью (публикации в СМИ, благодарственные письма).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Для полноценного и поступательного развития клубной деятельности необходимо создавать условия для занятий коллективов, в которых проводят досуг более 500 человек: своевременно ремонтировать помещения, приобретать костюмы, музыкальные инструменты, расходные материалы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Реализуя конституционные права граждан в сфере культуры, Администрация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сталкивается с системными проблемами, сдерживающими развитие культуры: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Во-первых, особую актуальность приобрела проблема технической модернизации отрасли культуры, обеспеченность сценическим оборудованием, </w:t>
      </w:r>
      <w:proofErr w:type="spellStart"/>
      <w:r w:rsidRPr="0036308E">
        <w:rPr>
          <w:rFonts w:ascii="Arial" w:hAnsi="Arial" w:cs="Arial"/>
          <w:sz w:val="24"/>
          <w:szCs w:val="24"/>
        </w:rPr>
        <w:t>светозвукоусилительной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аппаратурой, музыкальными инструментами и оборудованием. От того, насколько успешно будет решаться эта проблема в ближайшие годы, зависит увеличение количества и улучшение качества предлагаемых учреждениями культуры услуг населению.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Во-вторых, существует объективная потребность учреждений культуры в средствах для обновления мебели, сценических костюмов, одежды сцены и иного реквизита.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В-третьих, недостаточное включение информационных и инновационных технологий в сферу практической деятельности учреждений культуры.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Значимость и актуальность обозначенных проблем требуют сбалансированного решения вопросов, связанных, с одной стороны, с сохранением и развитием культурного потенциала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культуры, создание условий для развития творчества.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Вышеуказанные проблемы можно решать только комплексно с учетом множества смежных факторов, посредством реализации данной программы. Принятие Программы существенно расширяет методы управления и регулирования в отрасли культура.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Программно-целевой метод позволит: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сконцентрировать финансовые ресурсы на проведении наиболее значимых мероприятий;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обеспечить адресность, последовательность, преемственность и контроль инвестирования средств местного бюджета в сферу культуры;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создать условия для эффективного функционирования учреждений культуры и дополнительного образования детей, их дальнейшего развития.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Реализация Программы позволит улучшить техническое состояние учреждений культуры, укрепить материально-техническую базу, наполнить среду поселения разнообразными культурными событиями, сформировать благоприятный социальный климат, повысить культурный авторитет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поселения. Каждый житель поселения в течение года сможет побывать на нескольких культурно-массовых </w:t>
      </w:r>
      <w:r w:rsidRPr="0036308E">
        <w:rPr>
          <w:rFonts w:ascii="Arial" w:hAnsi="Arial" w:cs="Arial"/>
          <w:sz w:val="24"/>
          <w:szCs w:val="24"/>
        </w:rPr>
        <w:lastRenderedPageBreak/>
        <w:t>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в конечном итоге будет способствовать формированию единого культурного пространства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Цель муниципальной программы - 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поселение.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Задачи муниципальной программы: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>1</w:t>
      </w: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. Развитие культуры на территории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 xml:space="preserve">Реализация данной задачи позволит создать условия </w:t>
      </w:r>
      <w:proofErr w:type="gramStart"/>
      <w:r w:rsidRPr="0036308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36308E">
        <w:rPr>
          <w:rFonts w:ascii="Arial" w:hAnsi="Arial" w:cs="Arial"/>
          <w:sz w:val="24"/>
          <w:szCs w:val="24"/>
          <w:lang w:eastAsia="ru-RU"/>
        </w:rPr>
        <w:t>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укрепление единого культурного пространства, культурных связей в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Молчановском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36308E">
        <w:rPr>
          <w:rFonts w:ascii="Arial" w:eastAsia="Calibri" w:hAnsi="Arial" w:cs="Arial"/>
          <w:sz w:val="24"/>
          <w:szCs w:val="24"/>
          <w:lang w:eastAsia="ru-RU"/>
        </w:rPr>
        <w:t>сельском</w:t>
      </w:r>
      <w:proofErr w:type="gram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поселения;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равного доступа к культурным ценностям для разных возрастных и социальных групп;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создание благоприятных условий для вовлечения граждан в творческую деятельность, освоение новых форм и направлений работы;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расширение ассортимента услуг, предоставляемых в сфере культуры на территории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рост зрительского интереса к проводимым культурно-досуговым мероприятиям, увеличение уровня охвата жителей нестационарным культурным обслуживанием;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активизация процессов в области общественного управления;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наполнение культурными событиями общественной жизни;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формирование благоприятного социального климата в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улучшение имиджа муниципального образования;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повышения эффективности процесса управления в сфере культуры, создание условий для организационного взаимодействия по вертикальным и горизонтальным связям.</w:t>
      </w:r>
    </w:p>
    <w:p w:rsidR="00F02662" w:rsidRPr="008127F0" w:rsidRDefault="00F02662" w:rsidP="00F02662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ind w:hanging="709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F02662" w:rsidRPr="00F02662" w:rsidSect="00D16193">
          <w:headerReference w:type="even" r:id="rId9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02662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</w:r>
      <w:r w:rsidR="00FF76DB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Д.В. </w:t>
      </w:r>
      <w:proofErr w:type="gramStart"/>
      <w:r w:rsidR="00FF76DB">
        <w:rPr>
          <w:rFonts w:ascii="Arial" w:eastAsia="Calibri" w:hAnsi="Arial" w:cs="Arial"/>
          <w:sz w:val="24"/>
          <w:szCs w:val="24"/>
          <w:lang w:eastAsia="ru-RU"/>
        </w:rPr>
        <w:t>Гришкин</w:t>
      </w:r>
      <w:proofErr w:type="gramEnd"/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2020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405"/>
        <w:gridCol w:w="1357"/>
        <w:gridCol w:w="1932"/>
        <w:gridCol w:w="2028"/>
        <w:gridCol w:w="4140"/>
        <w:gridCol w:w="1620"/>
        <w:gridCol w:w="1500"/>
      </w:tblGrid>
      <w:tr w:rsidR="00E71523" w:rsidRPr="00F02662" w:rsidTr="00E71523">
        <w:tc>
          <w:tcPr>
            <w:tcW w:w="56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gridSpan w:val="2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2" w:type="dxa"/>
          </w:tcPr>
          <w:p w:rsidR="00E71523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2028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14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FF76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>Молчановском</w:t>
            </w:r>
            <w:proofErr w:type="spellEnd"/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на 202</w:t>
            </w:r>
            <w:r w:rsidR="00FF76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FF76D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E02DA9" w:rsidP="00E02D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</w:p>
        </w:tc>
        <w:tc>
          <w:tcPr>
            <w:tcW w:w="1357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 xml:space="preserve">Показатели задачи 1. Развитие культуры на территории </w:t>
            </w:r>
            <w:proofErr w:type="spellStart"/>
            <w:r w:rsidRPr="00F0266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0266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9215CD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  <w:r w:rsidRPr="00F026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57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2662" w:rsidRDefault="00F02662" w:rsidP="00F02662">
      <w:pPr>
        <w:widowControl w:val="0"/>
        <w:autoSpaceDE w:val="0"/>
        <w:autoSpaceDN w:val="0"/>
        <w:spacing w:after="0" w:line="240" w:lineRule="auto"/>
      </w:pPr>
    </w:p>
    <w:p w:rsidR="00F77F10" w:rsidRDefault="00F77F10" w:rsidP="00F02662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Calibri" w:hAnsi="Arial" w:cs="Arial"/>
          <w:sz w:val="24"/>
          <w:szCs w:val="24"/>
          <w:lang w:eastAsia="ru-RU"/>
        </w:rPr>
      </w:pPr>
    </w:p>
    <w:p w:rsidR="00ED0CDD" w:rsidRDefault="00ED0CDD" w:rsidP="00F02662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ED0CDD" w:rsidRDefault="00F02662" w:rsidP="009215CD">
      <w:pPr>
        <w:widowControl w:val="0"/>
        <w:autoSpaceDE w:val="0"/>
        <w:autoSpaceDN w:val="0"/>
        <w:spacing w:after="0" w:line="240" w:lineRule="auto"/>
        <w:ind w:left="10348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№3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DC5E7D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C5E7D">
        <w:rPr>
          <w:rFonts w:ascii="Arial" w:eastAsia="Calibri" w:hAnsi="Arial" w:cs="Arial"/>
          <w:sz w:val="24"/>
          <w:szCs w:val="24"/>
          <w:lang w:eastAsia="ru-RU"/>
        </w:rPr>
        <w:t>4. Ресурсное обеспечение муниципальной программы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F02662" w:rsidRPr="006100EF" w:rsidTr="00811009">
        <w:tc>
          <w:tcPr>
            <w:tcW w:w="720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100E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100E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74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0EF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F02662" w:rsidRPr="006100EF" w:rsidTr="00811009">
        <w:tc>
          <w:tcPr>
            <w:tcW w:w="720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Внебюджетных средств (по согласованию </w:t>
            </w: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Задача 1.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5E7D">
              <w:rPr>
                <w:rFonts w:ascii="Arial" w:hAnsi="Arial" w:cs="Arial"/>
                <w:sz w:val="20"/>
                <w:szCs w:val="20"/>
              </w:rPr>
              <w:t xml:space="preserve">Развитие культуры на территории </w:t>
            </w:r>
            <w:proofErr w:type="spellStart"/>
            <w:r w:rsidRPr="00DC5E7D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DC5E7D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06E77" w:rsidRPr="006100EF" w:rsidTr="00E8161D">
        <w:tc>
          <w:tcPr>
            <w:tcW w:w="72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106E77" w:rsidRPr="00DC5E7D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E7D">
              <w:rPr>
                <w:rFonts w:ascii="Arial" w:hAnsi="Arial" w:cs="Arial"/>
                <w:sz w:val="20"/>
                <w:szCs w:val="20"/>
              </w:rPr>
              <w:t xml:space="preserve">«Развитие культуры на территории </w:t>
            </w:r>
            <w:proofErr w:type="spellStart"/>
            <w:r w:rsidRPr="00DC5E7D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DC5E7D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61" w:type="dxa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100E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100EF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06E77" w:rsidRPr="006100EF" w:rsidTr="00E8161D">
        <w:trPr>
          <w:trHeight w:val="226"/>
        </w:trPr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61" w:type="dxa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662" w:rsidRDefault="00F02662"/>
    <w:p w:rsidR="00F02662" w:rsidRDefault="00F02662"/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F02662" w:rsidSect="00F77F10">
          <w:pgSz w:w="16838" w:h="11906" w:orient="landscape"/>
          <w:pgMar w:top="1673" w:right="1134" w:bottom="851" w:left="1134" w:header="709" w:footer="709" w:gutter="0"/>
          <w:cols w:space="708"/>
          <w:docGrid w:linePitch="360"/>
        </w:sect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5. Управление и </w:t>
      </w: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программы,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муниципальной программы является Администрация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поселения).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областного, районного бюджетов, бюджета муниципального образования Молчановское сельское поселение, внебюджетных источников на 2021 - 2025 годы носит прогнозный характер.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и управление муниципальной программой осуществляют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В необходимых случаях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части рассмотрения отчетности контроль осуществляет главный бухгалтер.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целевого и эффективного использования бюджетных средств осуществляет главный специалист по финансовым вопросам.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Молчановское сельское поселение,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905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8127F0" w:rsidRDefault="00F02662" w:rsidP="00F02662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="00ED0CDD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C41237">
        <w:rPr>
          <w:rFonts w:ascii="Arial" w:eastAsia="Calibri" w:hAnsi="Arial" w:cs="Arial"/>
          <w:sz w:val="24"/>
          <w:szCs w:val="24"/>
          <w:lang w:eastAsia="ru-RU"/>
        </w:rPr>
        <w:t xml:space="preserve">       Д.В. </w:t>
      </w:r>
      <w:proofErr w:type="gramStart"/>
      <w:r w:rsidR="00C41237">
        <w:rPr>
          <w:rFonts w:ascii="Arial" w:eastAsia="Calibri" w:hAnsi="Arial" w:cs="Arial"/>
          <w:sz w:val="24"/>
          <w:szCs w:val="24"/>
          <w:lang w:eastAsia="ru-RU"/>
        </w:rPr>
        <w:t>Гришкин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>Приложение №4 к постановлению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_______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202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№ 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____</w:t>
      </w: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F02662" w:rsidRPr="00FC6847" w:rsidRDefault="00F02662" w:rsidP="00F026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6847">
        <w:rPr>
          <w:rFonts w:ascii="Arial" w:hAnsi="Arial" w:cs="Arial"/>
          <w:sz w:val="24"/>
          <w:szCs w:val="24"/>
        </w:rPr>
        <w:t xml:space="preserve">подпрограммы 1 «Развитие культуры на территории </w:t>
      </w:r>
      <w:proofErr w:type="spellStart"/>
      <w:r w:rsidRPr="00FC684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C6847">
        <w:rPr>
          <w:rFonts w:ascii="Arial" w:hAnsi="Arial" w:cs="Arial"/>
          <w:sz w:val="24"/>
          <w:szCs w:val="24"/>
        </w:rPr>
        <w:t xml:space="preserve"> сельского поселения» муниципальной программы «Развитие культуры в </w:t>
      </w:r>
      <w:proofErr w:type="spellStart"/>
      <w:r w:rsidRPr="00FC6847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FC6847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C41237">
        <w:rPr>
          <w:rFonts w:ascii="Arial" w:hAnsi="Arial" w:cs="Arial"/>
          <w:sz w:val="24"/>
          <w:szCs w:val="24"/>
        </w:rPr>
        <w:t>5</w:t>
      </w:r>
      <w:r w:rsidRPr="00FC6847">
        <w:rPr>
          <w:rFonts w:ascii="Arial" w:hAnsi="Arial" w:cs="Arial"/>
          <w:sz w:val="24"/>
          <w:szCs w:val="24"/>
        </w:rPr>
        <w:t>-202</w:t>
      </w:r>
      <w:r w:rsidR="00C41237">
        <w:rPr>
          <w:rFonts w:ascii="Arial" w:hAnsi="Arial" w:cs="Arial"/>
          <w:sz w:val="24"/>
          <w:szCs w:val="24"/>
        </w:rPr>
        <w:t>9</w:t>
      </w:r>
      <w:r w:rsidRPr="00FC6847">
        <w:rPr>
          <w:rFonts w:ascii="Arial" w:hAnsi="Arial" w:cs="Arial"/>
          <w:sz w:val="24"/>
          <w:szCs w:val="24"/>
        </w:rPr>
        <w:t xml:space="preserve"> годы»</w:t>
      </w:r>
    </w:p>
    <w:p w:rsidR="00F02662" w:rsidRPr="008127F0" w:rsidRDefault="00F02662" w:rsidP="00F026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759"/>
        <w:gridCol w:w="176"/>
        <w:gridCol w:w="805"/>
        <w:gridCol w:w="1107"/>
        <w:gridCol w:w="27"/>
        <w:gridCol w:w="992"/>
        <w:gridCol w:w="89"/>
        <w:gridCol w:w="1045"/>
        <w:gridCol w:w="850"/>
        <w:gridCol w:w="851"/>
      </w:tblGrid>
      <w:tr w:rsidR="00F02662" w:rsidRPr="008127F0" w:rsidTr="00F02662">
        <w:trPr>
          <w:trHeight w:val="310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02662" w:rsidRPr="008127F0" w:rsidTr="00F02662">
        <w:trPr>
          <w:trHeight w:val="62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  <w:p w:rsidR="00F02662" w:rsidRPr="00FC6847" w:rsidRDefault="00F02662" w:rsidP="00F02662">
            <w:pPr>
              <w:spacing w:line="240" w:lineRule="auto"/>
              <w:ind w:right="3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8127F0" w:rsidTr="00F02662">
        <w:trPr>
          <w:trHeight w:val="21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C979C6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C68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1A30" w:rsidRPr="008127F0" w:rsidTr="00D01A30">
        <w:trPr>
          <w:trHeight w:val="268"/>
        </w:trPr>
        <w:tc>
          <w:tcPr>
            <w:tcW w:w="2109" w:type="dxa"/>
            <w:vMerge w:val="restart"/>
          </w:tcPr>
          <w:p w:rsidR="00D01A30" w:rsidRPr="00D335B6" w:rsidRDefault="00D01A30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05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41237">
              <w:rPr>
                <w:rFonts w:ascii="Arial" w:hAnsi="Arial" w:cs="Arial"/>
                <w:sz w:val="24"/>
                <w:szCs w:val="24"/>
              </w:rPr>
              <w:t>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01A30" w:rsidRPr="008127F0" w:rsidTr="00D01A30">
        <w:trPr>
          <w:trHeight w:val="159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</w:t>
            </w:r>
            <w:r w:rsidRPr="008802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5" w:type="dxa"/>
          </w:tcPr>
          <w:p w:rsidR="00D01A30" w:rsidRPr="00D335B6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C41237" w:rsidRPr="008127F0" w:rsidTr="00D01A30">
        <w:trPr>
          <w:trHeight w:val="108"/>
        </w:trPr>
        <w:tc>
          <w:tcPr>
            <w:tcW w:w="2109" w:type="dxa"/>
            <w:vMerge w:val="restart"/>
          </w:tcPr>
          <w:p w:rsidR="00C41237" w:rsidRPr="00D335B6" w:rsidRDefault="00C41237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759" w:type="dxa"/>
          </w:tcPr>
          <w:p w:rsidR="00C41237" w:rsidRPr="00D335B6" w:rsidRDefault="00C41237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981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F02662" w:rsidRPr="008127F0" w:rsidTr="00F02662">
        <w:trPr>
          <w:trHeight w:val="68"/>
        </w:trPr>
        <w:tc>
          <w:tcPr>
            <w:tcW w:w="2109" w:type="dxa"/>
            <w:vMerge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D01A30" w:rsidRPr="008127F0" w:rsidTr="00D01A30">
        <w:trPr>
          <w:trHeight w:val="183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981" w:type="dxa"/>
            <w:gridSpan w:val="2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148"/>
        </w:trPr>
        <w:tc>
          <w:tcPr>
            <w:tcW w:w="2109" w:type="dxa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8127F0" w:rsidTr="00F02662">
        <w:trPr>
          <w:trHeight w:val="477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 xml:space="preserve">Сроки (этапы) реализации подпрограммы 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C4123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5</w:t>
            </w:r>
            <w:r w:rsidRPr="00D335B6">
              <w:rPr>
                <w:rFonts w:ascii="Arial" w:hAnsi="Arial" w:cs="Arial"/>
                <w:sz w:val="24"/>
                <w:szCs w:val="24"/>
              </w:rPr>
              <w:t>-202</w:t>
            </w:r>
            <w:r w:rsidR="00C41237">
              <w:rPr>
                <w:rFonts w:ascii="Arial" w:hAnsi="Arial" w:cs="Arial"/>
                <w:sz w:val="24"/>
                <w:szCs w:val="24"/>
              </w:rPr>
              <w:t>9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1237" w:rsidRPr="008127F0" w:rsidTr="00C41237">
        <w:trPr>
          <w:trHeight w:val="148"/>
        </w:trPr>
        <w:tc>
          <w:tcPr>
            <w:tcW w:w="2109" w:type="dxa"/>
            <w:vMerge w:val="restart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Объемы и </w:t>
            </w: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759" w:type="dxa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Источники</w:t>
            </w:r>
          </w:p>
        </w:tc>
        <w:tc>
          <w:tcPr>
            <w:tcW w:w="981" w:type="dxa"/>
            <w:gridSpan w:val="2"/>
            <w:vAlign w:val="center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Всего</w:t>
            </w:r>
          </w:p>
        </w:tc>
        <w:tc>
          <w:tcPr>
            <w:tcW w:w="1107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08" w:type="dxa"/>
            <w:gridSpan w:val="3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45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41237" w:rsidRPr="008127F0" w:rsidTr="00370F78">
        <w:trPr>
          <w:trHeight w:val="148"/>
        </w:trPr>
        <w:tc>
          <w:tcPr>
            <w:tcW w:w="2109" w:type="dxa"/>
            <w:vMerge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Местный бюджет</w:t>
            </w:r>
          </w:p>
        </w:tc>
        <w:tc>
          <w:tcPr>
            <w:tcW w:w="981" w:type="dxa"/>
            <w:gridSpan w:val="2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107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08" w:type="dxa"/>
            <w:gridSpan w:val="3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45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0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 xml:space="preserve">внебюджетные источники </w:t>
            </w:r>
          </w:p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41237" w:rsidRPr="008127F0" w:rsidTr="00D01A30">
        <w:trPr>
          <w:trHeight w:val="148"/>
        </w:trPr>
        <w:tc>
          <w:tcPr>
            <w:tcW w:w="2109" w:type="dxa"/>
            <w:vMerge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Всего по источникам</w:t>
            </w:r>
          </w:p>
        </w:tc>
        <w:tc>
          <w:tcPr>
            <w:tcW w:w="981" w:type="dxa"/>
            <w:gridSpan w:val="2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107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08" w:type="dxa"/>
            <w:gridSpan w:val="3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45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0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</w:tbl>
    <w:p w:rsidR="00F02662" w:rsidRPr="008127F0" w:rsidRDefault="00F02662" w:rsidP="00F0266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02662" w:rsidRPr="00D335B6" w:rsidRDefault="00F02662" w:rsidP="00F02662">
      <w:pPr>
        <w:rPr>
          <w:rFonts w:ascii="Arial" w:hAnsi="Arial" w:cs="Arial"/>
          <w:sz w:val="24"/>
          <w:szCs w:val="24"/>
        </w:rPr>
      </w:pPr>
      <w:r w:rsidRPr="00D335B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335B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335B6">
        <w:rPr>
          <w:rFonts w:ascii="Arial" w:hAnsi="Arial" w:cs="Arial"/>
          <w:sz w:val="24"/>
          <w:szCs w:val="24"/>
        </w:rPr>
        <w:t xml:space="preserve"> сельского поселения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D0CDD">
        <w:rPr>
          <w:rFonts w:ascii="Arial" w:hAnsi="Arial" w:cs="Arial"/>
          <w:sz w:val="24"/>
          <w:szCs w:val="24"/>
        </w:rPr>
        <w:t xml:space="preserve">                 </w:t>
      </w:r>
      <w:r w:rsidR="00AC34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C41237">
        <w:rPr>
          <w:rFonts w:ascii="Arial" w:hAnsi="Arial" w:cs="Arial"/>
          <w:sz w:val="24"/>
          <w:szCs w:val="24"/>
        </w:rPr>
        <w:t xml:space="preserve">       </w:t>
      </w:r>
      <w:r w:rsidRPr="00D335B6">
        <w:rPr>
          <w:rFonts w:ascii="Arial" w:hAnsi="Arial" w:cs="Arial"/>
          <w:sz w:val="24"/>
          <w:szCs w:val="24"/>
        </w:rPr>
        <w:t xml:space="preserve">  </w:t>
      </w:r>
      <w:r w:rsidR="00C41237">
        <w:rPr>
          <w:rFonts w:ascii="Arial" w:hAnsi="Arial" w:cs="Arial"/>
          <w:sz w:val="24"/>
          <w:szCs w:val="24"/>
        </w:rPr>
        <w:t xml:space="preserve">Д.В. </w:t>
      </w:r>
      <w:proofErr w:type="gramStart"/>
      <w:r w:rsidR="00C41237">
        <w:rPr>
          <w:rFonts w:ascii="Arial" w:hAnsi="Arial" w:cs="Arial"/>
          <w:sz w:val="24"/>
          <w:szCs w:val="24"/>
        </w:rPr>
        <w:t>Гришкин</w:t>
      </w:r>
      <w:proofErr w:type="gramEnd"/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F10" w:rsidRPr="00ED0CDD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№5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</w:t>
      </w: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77F10" w:rsidRPr="00D335B6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35B6">
        <w:rPr>
          <w:rFonts w:ascii="Arial" w:eastAsia="Calibri" w:hAnsi="Arial" w:cs="Arial"/>
          <w:sz w:val="24"/>
          <w:szCs w:val="24"/>
          <w:lang w:eastAsia="ru-RU"/>
        </w:rPr>
        <w:t>2. Перечень показателей цели и задач подпрограммы и сведения о порядке сбора информации по показателям и методике их расчета</w:t>
      </w:r>
    </w:p>
    <w:p w:rsidR="00F77F10" w:rsidRPr="00D335B6" w:rsidRDefault="00F77F10" w:rsidP="00F77F10">
      <w:pPr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Y="89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177"/>
        <w:gridCol w:w="1260"/>
        <w:gridCol w:w="1440"/>
        <w:gridCol w:w="4258"/>
        <w:gridCol w:w="1620"/>
        <w:gridCol w:w="2160"/>
      </w:tblGrid>
      <w:tr w:rsidR="00F77F10" w:rsidRPr="00D335B6" w:rsidTr="00811009">
        <w:tc>
          <w:tcPr>
            <w:tcW w:w="56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44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25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1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0017F5" w:rsidRPr="00D335B6" w:rsidTr="009215B6">
        <w:tc>
          <w:tcPr>
            <w:tcW w:w="14580" w:type="dxa"/>
            <w:gridSpan w:val="8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цели подпрограммы </w:t>
            </w: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«Развитие культуры на территории </w:t>
            </w:r>
            <w:proofErr w:type="spellStart"/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0017F5" w:rsidRPr="00D335B6" w:rsidTr="009215B6">
        <w:tc>
          <w:tcPr>
            <w:tcW w:w="567" w:type="dxa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7F10" w:rsidRPr="008127F0" w:rsidTr="00811009">
        <w:tc>
          <w:tcPr>
            <w:tcW w:w="14580" w:type="dxa"/>
            <w:gridSpan w:val="8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  <w:r w:rsidR="00893C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подпрограммы: 1. 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Проведение культурно-досуговых мероприятий</w:t>
            </w:r>
          </w:p>
        </w:tc>
      </w:tr>
      <w:tr w:rsidR="00F77F10" w:rsidRPr="008127F0" w:rsidTr="00811009">
        <w:tc>
          <w:tcPr>
            <w:tcW w:w="567" w:type="dxa"/>
          </w:tcPr>
          <w:p w:rsidR="00F77F10" w:rsidRPr="008127F0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F77F10" w:rsidRPr="00D335B6" w:rsidRDefault="00F77F10" w:rsidP="008802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 w:rsid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F77F10" w:rsidRPr="00D335B6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F77F10" w:rsidRPr="00D335B6" w:rsidRDefault="0088025A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F02662" w:rsidRDefault="00F02662"/>
    <w:p w:rsidR="00F77F10" w:rsidRDefault="00F77F10"/>
    <w:p w:rsidR="00ED0CDD" w:rsidRDefault="00ED0CDD"/>
    <w:p w:rsidR="00ED0CDD" w:rsidRDefault="00ED0CDD"/>
    <w:p w:rsidR="00893C37" w:rsidRDefault="00893C37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</w:pPr>
    </w:p>
    <w:p w:rsidR="000017F5" w:rsidRDefault="000017F5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77F10" w:rsidRPr="00ED0CDD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Приложение № 6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 xml:space="preserve"> ___</w:t>
      </w: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Pr="006C3866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3866">
        <w:rPr>
          <w:rFonts w:ascii="Arial" w:hAnsi="Arial" w:cs="Arial"/>
          <w:sz w:val="26"/>
          <w:szCs w:val="26"/>
        </w:rPr>
        <w:t xml:space="preserve">Перечень ВЦП, основных мероприятий и ресурсное обеспечение реализации подпрограммы </w:t>
      </w:r>
    </w:p>
    <w:p w:rsidR="00F77F10" w:rsidRDefault="00F77F10" w:rsidP="00F77F10">
      <w:pPr>
        <w:rPr>
          <w:rFonts w:ascii="Arial" w:hAnsi="Arial" w:cs="Arial"/>
          <w:sz w:val="24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792"/>
        <w:gridCol w:w="1084"/>
        <w:gridCol w:w="1494"/>
        <w:gridCol w:w="1564"/>
        <w:gridCol w:w="1328"/>
        <w:gridCol w:w="959"/>
        <w:gridCol w:w="158"/>
        <w:gridCol w:w="1170"/>
        <w:gridCol w:w="1053"/>
        <w:gridCol w:w="1418"/>
        <w:gridCol w:w="1332"/>
        <w:gridCol w:w="1086"/>
      </w:tblGrid>
      <w:tr w:rsidR="00D01A30" w:rsidRPr="006C3866" w:rsidTr="00D01A30">
        <w:tc>
          <w:tcPr>
            <w:tcW w:w="421" w:type="dxa"/>
            <w:gridSpan w:val="2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C386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386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92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9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232" w:type="dxa"/>
            <w:gridSpan w:val="6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Участник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01A30" w:rsidRPr="006C3866" w:rsidTr="00D01A30">
        <w:tc>
          <w:tcPr>
            <w:tcW w:w="421" w:type="dxa"/>
            <w:gridSpan w:val="2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  <w:vAlign w:val="center"/>
          </w:tcPr>
          <w:p w:rsidR="00D01A30" w:rsidRPr="006C3866" w:rsidRDefault="00D01A30" w:rsidP="00D01A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70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053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прогноз)</w:t>
            </w:r>
          </w:p>
        </w:tc>
        <w:tc>
          <w:tcPr>
            <w:tcW w:w="1418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D01A30" w:rsidRPr="00134E84" w:rsidTr="00D01A30">
        <w:tc>
          <w:tcPr>
            <w:tcW w:w="421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5E6905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«Развитие культуры на территории </w:t>
            </w:r>
            <w:proofErr w:type="spellStart"/>
            <w:r w:rsidR="00A966BB" w:rsidRPr="00A966BB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D01A30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1 подпрограммы </w:t>
            </w:r>
            <w:r w:rsidR="005E6905">
              <w:rPr>
                <w:rFonts w:ascii="Arial" w:hAnsi="Arial" w:cs="Arial"/>
                <w:sz w:val="20"/>
                <w:szCs w:val="20"/>
              </w:rPr>
              <w:t>«</w:t>
            </w:r>
            <w:r w:rsidR="005E6905" w:rsidRPr="006C3866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 культурно-досуговых мероприятий</w:t>
            </w:r>
            <w:r w:rsidR="005E690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E53B8" w:rsidRPr="00134E84" w:rsidTr="00370F78">
        <w:trPr>
          <w:trHeight w:val="558"/>
        </w:trPr>
        <w:tc>
          <w:tcPr>
            <w:tcW w:w="39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  <w:r w:rsidRPr="00F77F10">
              <w:rPr>
                <w:rFonts w:ascii="Arial" w:hAnsi="Arial" w:cs="Arial"/>
                <w:sz w:val="20"/>
                <w:szCs w:val="20"/>
              </w:rPr>
              <w:t xml:space="preserve">«Проведение культурно-досуговых </w:t>
            </w:r>
            <w:r>
              <w:rPr>
                <w:rFonts w:ascii="Arial" w:hAnsi="Arial" w:cs="Arial"/>
                <w:sz w:val="20"/>
                <w:szCs w:val="20"/>
              </w:rPr>
              <w:t>мероприятий»</w:t>
            </w:r>
            <w:r w:rsidRPr="006C3866">
              <w:rPr>
                <w:rFonts w:ascii="Arial" w:hAnsi="Arial" w:cs="Arial"/>
                <w:sz w:val="20"/>
                <w:szCs w:val="20"/>
              </w:rPr>
              <w:t>, в том числе: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1 515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1 710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1 775</w:t>
            </w:r>
          </w:p>
        </w:tc>
      </w:tr>
      <w:tr w:rsidR="00370F78" w:rsidRPr="00134E84" w:rsidTr="00370F78">
        <w:trPr>
          <w:trHeight w:val="381"/>
        </w:trPr>
        <w:tc>
          <w:tcPr>
            <w:tcW w:w="392" w:type="dxa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 xml:space="preserve">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</w:t>
            </w:r>
            <w:r w:rsidRPr="00466C84">
              <w:rPr>
                <w:rFonts w:ascii="Arial" w:hAnsi="Arial" w:cs="Arial"/>
                <w:sz w:val="20"/>
                <w:szCs w:val="20"/>
              </w:rPr>
              <w:lastRenderedPageBreak/>
              <w:t>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DE53B8" w:rsidRPr="00134E84" w:rsidTr="00370F78">
        <w:trPr>
          <w:trHeight w:val="417"/>
        </w:trPr>
        <w:tc>
          <w:tcPr>
            <w:tcW w:w="392" w:type="dxa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6C3866">
              <w:rPr>
                <w:rFonts w:ascii="Arial" w:hAnsi="Arial" w:cs="Arial"/>
                <w:sz w:val="20"/>
                <w:szCs w:val="20"/>
              </w:rPr>
              <w:t>ероприятие 2.</w:t>
            </w:r>
          </w:p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rPr>
          <w:trHeight w:val="158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DE53B8" w:rsidRPr="00134E84" w:rsidTr="00370F78">
        <w:trPr>
          <w:trHeight w:val="203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E53B8" w:rsidRPr="00134E84" w:rsidTr="00370F78">
        <w:trPr>
          <w:trHeight w:val="138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1 050</w:t>
            </w:r>
          </w:p>
        </w:tc>
      </w:tr>
      <w:tr w:rsidR="00DE53B8" w:rsidRPr="00134E84" w:rsidTr="00370F78">
        <w:trPr>
          <w:trHeight w:val="184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</w:tr>
      <w:tr w:rsidR="00DE53B8" w:rsidRPr="00134E84" w:rsidTr="00370F78">
        <w:trPr>
          <w:trHeight w:val="345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1 150</w:t>
            </w:r>
          </w:p>
        </w:tc>
      </w:tr>
      <w:tr w:rsidR="00DE53B8" w:rsidRPr="00134E84" w:rsidTr="00370F78">
        <w:trPr>
          <w:trHeight w:val="337"/>
        </w:trPr>
        <w:tc>
          <w:tcPr>
            <w:tcW w:w="392" w:type="dxa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rPr>
          <w:trHeight w:val="154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DE53B8" w:rsidRPr="00134E84" w:rsidTr="00370F78">
        <w:trPr>
          <w:trHeight w:val="199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DE53B8" w:rsidRPr="00134E84" w:rsidTr="00370F78">
        <w:trPr>
          <w:trHeight w:val="232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DE53B8" w:rsidRPr="00134E84" w:rsidTr="00370F78">
        <w:trPr>
          <w:trHeight w:val="278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DE53B8" w:rsidRPr="00134E84" w:rsidTr="00370F78">
        <w:trPr>
          <w:trHeight w:val="350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792" w:type="dxa"/>
            <w:vMerge w:val="restart"/>
          </w:tcPr>
          <w:p w:rsidR="00DE53B8" w:rsidRPr="00F77F10" w:rsidRDefault="00DE53B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Мероприятие № 4: «Организация и проведение поселенческих мероприятий, посвященных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крещению</w:t>
            </w: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DE53B8" w:rsidRPr="00466C84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Итого по подпрограмме 1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</w:tbl>
    <w:p w:rsidR="00F77F10" w:rsidRDefault="00F77F10" w:rsidP="00F77F10">
      <w:pPr>
        <w:rPr>
          <w:lang w:eastAsia="ru-RU"/>
        </w:rPr>
      </w:pPr>
    </w:p>
    <w:p w:rsidR="003C5E30" w:rsidRDefault="00F77F10" w:rsidP="00F77F10">
      <w:r w:rsidRPr="003A25C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3A25C5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Pr="003A25C5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="00ED0CDD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1237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1237">
        <w:rPr>
          <w:rFonts w:ascii="Arial" w:hAnsi="Arial" w:cs="Arial"/>
          <w:sz w:val="24"/>
          <w:szCs w:val="24"/>
          <w:lang w:eastAsia="ru-RU"/>
        </w:rPr>
        <w:t xml:space="preserve">Д.В. </w:t>
      </w:r>
      <w:proofErr w:type="gramStart"/>
      <w:r w:rsidR="00C41237">
        <w:rPr>
          <w:rFonts w:ascii="Arial" w:hAnsi="Arial" w:cs="Arial"/>
          <w:sz w:val="24"/>
          <w:szCs w:val="24"/>
          <w:lang w:eastAsia="ru-RU"/>
        </w:rPr>
        <w:t>Гришкин</w:t>
      </w:r>
      <w:proofErr w:type="gramEnd"/>
    </w:p>
    <w:p w:rsidR="003C5E30" w:rsidRPr="003C5E30" w:rsidRDefault="003C5E30" w:rsidP="003C5E30"/>
    <w:p w:rsidR="003C5E30" w:rsidRPr="003C5E30" w:rsidRDefault="003C5E30" w:rsidP="003C5E30"/>
    <w:sectPr w:rsidR="003C5E30" w:rsidRPr="003C5E30" w:rsidSect="00F77F1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B" w:rsidRDefault="003A138B" w:rsidP="00F02662">
      <w:pPr>
        <w:spacing w:after="0" w:line="240" w:lineRule="auto"/>
      </w:pPr>
      <w:r>
        <w:separator/>
      </w:r>
    </w:p>
  </w:endnote>
  <w:endnote w:type="continuationSeparator" w:id="0">
    <w:p w:rsidR="003A138B" w:rsidRDefault="003A138B" w:rsidP="00F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B" w:rsidRDefault="003A138B" w:rsidP="00F02662">
      <w:pPr>
        <w:spacing w:after="0" w:line="240" w:lineRule="auto"/>
      </w:pPr>
      <w:r>
        <w:separator/>
      </w:r>
    </w:p>
  </w:footnote>
  <w:footnote w:type="continuationSeparator" w:id="0">
    <w:p w:rsidR="003A138B" w:rsidRDefault="003A138B" w:rsidP="00F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B" w:rsidRDefault="003A138B" w:rsidP="0081100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138B" w:rsidRDefault="003A1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5DA"/>
    <w:multiLevelType w:val="hybridMultilevel"/>
    <w:tmpl w:val="AC9EB370"/>
    <w:lvl w:ilvl="0" w:tplc="9AB46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2"/>
    <w:rsid w:val="000017F5"/>
    <w:rsid w:val="00106E77"/>
    <w:rsid w:val="0016468D"/>
    <w:rsid w:val="0025632E"/>
    <w:rsid w:val="00281C68"/>
    <w:rsid w:val="00300961"/>
    <w:rsid w:val="003275E3"/>
    <w:rsid w:val="00370F78"/>
    <w:rsid w:val="00382DF1"/>
    <w:rsid w:val="003A138B"/>
    <w:rsid w:val="003C5E30"/>
    <w:rsid w:val="00466C84"/>
    <w:rsid w:val="004A4BDD"/>
    <w:rsid w:val="004E0F66"/>
    <w:rsid w:val="005D4894"/>
    <w:rsid w:val="005E6905"/>
    <w:rsid w:val="006C1D7B"/>
    <w:rsid w:val="00755701"/>
    <w:rsid w:val="00802FAC"/>
    <w:rsid w:val="00811009"/>
    <w:rsid w:val="0088025A"/>
    <w:rsid w:val="00886D8F"/>
    <w:rsid w:val="00893C37"/>
    <w:rsid w:val="008E14EB"/>
    <w:rsid w:val="009215B6"/>
    <w:rsid w:val="009215CD"/>
    <w:rsid w:val="009D1798"/>
    <w:rsid w:val="00A26472"/>
    <w:rsid w:val="00A3073D"/>
    <w:rsid w:val="00A67541"/>
    <w:rsid w:val="00A966BB"/>
    <w:rsid w:val="00AC340F"/>
    <w:rsid w:val="00B4282E"/>
    <w:rsid w:val="00C31732"/>
    <w:rsid w:val="00C41237"/>
    <w:rsid w:val="00C979C6"/>
    <w:rsid w:val="00D01A30"/>
    <w:rsid w:val="00D16193"/>
    <w:rsid w:val="00D26B1A"/>
    <w:rsid w:val="00DE53B8"/>
    <w:rsid w:val="00E02DA9"/>
    <w:rsid w:val="00E71523"/>
    <w:rsid w:val="00ED0CDD"/>
    <w:rsid w:val="00ED1700"/>
    <w:rsid w:val="00F02662"/>
    <w:rsid w:val="00F77F10"/>
    <w:rsid w:val="00FF2179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E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E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Ekonom</cp:lastModifiedBy>
  <cp:revision>27</cp:revision>
  <dcterms:created xsi:type="dcterms:W3CDTF">2020-11-11T05:10:00Z</dcterms:created>
  <dcterms:modified xsi:type="dcterms:W3CDTF">2024-12-26T02:18:00Z</dcterms:modified>
</cp:coreProperties>
</file>