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AA" w:rsidRPr="008235AA" w:rsidRDefault="008235AA" w:rsidP="008235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35AA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8235AA" w:rsidRPr="008235AA" w:rsidRDefault="008235AA" w:rsidP="008235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35AA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ПОСЕЛЕНИЕ</w:t>
      </w:r>
    </w:p>
    <w:p w:rsidR="008235AA" w:rsidRPr="008235AA" w:rsidRDefault="008235AA" w:rsidP="008235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35AA" w:rsidRPr="008235AA" w:rsidRDefault="008235AA" w:rsidP="008235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235AA">
        <w:rPr>
          <w:rFonts w:ascii="Arial" w:eastAsia="Times New Roman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8235AA" w:rsidRPr="008235AA" w:rsidRDefault="008235AA" w:rsidP="008235A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235AA" w:rsidRPr="008235AA" w:rsidRDefault="008235AA" w:rsidP="008235A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235AA" w:rsidRPr="008235AA" w:rsidRDefault="008235AA" w:rsidP="008235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235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8235AA" w:rsidRPr="008235AA" w:rsidRDefault="008235AA" w:rsidP="008235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35AA" w:rsidRPr="008235AA" w:rsidRDefault="008235AA" w:rsidP="008235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35A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B28B7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Pr="008235A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DB28B7">
        <w:rPr>
          <w:rFonts w:ascii="Arial" w:eastAsia="Times New Roman" w:hAnsi="Arial" w:cs="Arial"/>
          <w:sz w:val="24"/>
          <w:szCs w:val="24"/>
          <w:lang w:eastAsia="ru-RU"/>
        </w:rPr>
        <w:t xml:space="preserve">марта </w:t>
      </w:r>
      <w:r w:rsidRPr="008235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28B7">
        <w:rPr>
          <w:rFonts w:ascii="Arial" w:eastAsia="Times New Roman" w:hAnsi="Arial" w:cs="Arial"/>
          <w:sz w:val="24"/>
          <w:szCs w:val="24"/>
          <w:lang w:eastAsia="ru-RU"/>
        </w:rPr>
        <w:t>2018</w:t>
      </w:r>
      <w:r w:rsidRPr="008235A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235A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8235A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235A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</w:t>
      </w:r>
      <w:r w:rsidRPr="008235A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235A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235A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№ </w:t>
      </w:r>
      <w:r w:rsidR="00DB28B7">
        <w:rPr>
          <w:rFonts w:ascii="Arial" w:eastAsia="Times New Roman" w:hAnsi="Arial" w:cs="Arial"/>
          <w:sz w:val="24"/>
          <w:szCs w:val="24"/>
          <w:lang w:eastAsia="ru-RU"/>
        </w:rPr>
        <w:t>32</w:t>
      </w:r>
    </w:p>
    <w:p w:rsidR="008235AA" w:rsidRPr="008235AA" w:rsidRDefault="008235AA" w:rsidP="008235A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Par1"/>
      <w:bookmarkEnd w:id="0"/>
    </w:p>
    <w:p w:rsidR="008235AA" w:rsidRDefault="000177F7" w:rsidP="00165F7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77F7">
        <w:rPr>
          <w:rFonts w:ascii="Arial" w:hAnsi="Arial" w:cs="Arial"/>
          <w:sz w:val="24"/>
          <w:szCs w:val="24"/>
        </w:rPr>
        <w:t>Об утверждении Положения о комиссии по приемке жилых помещений, приобретаемых для детей-сирот и детей, оставшихся без попечения родителей,  а также лиц из числа детей-сирот и детей, оставшихся без попечения родителей, формы Акта приемки жилого помещения, приобретаемого для детей-сирот и лиц из их числа в Молчановском сельском поселении и состава комиссии</w:t>
      </w:r>
    </w:p>
    <w:p w:rsidR="008235AA" w:rsidRDefault="008235AA" w:rsidP="00DA0DEF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445A68" w:rsidRDefault="000177F7" w:rsidP="000177F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Законом Томской области от 17.12.2012 №224-ОЗ «О внесении изменённый в отдельные законодательные акты Томской области в части обеспечения жилыми помещениями детей-сирот и детей, оставшихся без попечения</w:t>
      </w:r>
      <w:r w:rsidR="006C0008">
        <w:rPr>
          <w:rFonts w:ascii="Arial" w:hAnsi="Arial" w:cs="Arial"/>
          <w:sz w:val="24"/>
          <w:szCs w:val="24"/>
        </w:rPr>
        <w:t xml:space="preserve"> родителей», постановлением Администрации Томской области от 29.12.2012 № 562 а «</w:t>
      </w:r>
      <w:r w:rsidR="00445A68">
        <w:rPr>
          <w:rFonts w:ascii="Arial" w:hAnsi="Arial" w:cs="Arial"/>
          <w:sz w:val="24"/>
          <w:szCs w:val="24"/>
        </w:rPr>
        <w:t>Об утверждении Порядка предоставления детям-сиротам и детям, оставшимся без попечения родителей, лицам из числа детей – сирот и детей, оставшихся без попечения родителей», в целях повышения эффективности ведомственного контроля за приобретением жилых помещений для детей-сирот и детей, оставшихся без попечения родителей, а так же лиц из числа детей-сирот и детей, оставшихся без попечения родителей</w:t>
      </w:r>
    </w:p>
    <w:p w:rsidR="00445A68" w:rsidRDefault="00445A68" w:rsidP="000177F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</w:p>
    <w:p w:rsidR="00926C36" w:rsidRDefault="00165F75" w:rsidP="00165F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26C36">
        <w:rPr>
          <w:rFonts w:ascii="Arial" w:hAnsi="Arial" w:cs="Arial"/>
          <w:sz w:val="24"/>
          <w:szCs w:val="24"/>
        </w:rPr>
        <w:t xml:space="preserve">Утвердить Положение о </w:t>
      </w:r>
      <w:r w:rsidR="00926C36" w:rsidRPr="00926C36">
        <w:rPr>
          <w:rFonts w:ascii="Arial" w:hAnsi="Arial" w:cs="Arial"/>
          <w:sz w:val="24"/>
          <w:szCs w:val="24"/>
        </w:rPr>
        <w:t>комиссии по приемке жилых помещений приобретаемых для детей-сирот и детей, оставшихся без попечения родителей, а также лиц из числа детей - сирот и детей, ост</w:t>
      </w:r>
      <w:r w:rsidR="00926C36">
        <w:rPr>
          <w:rFonts w:ascii="Arial" w:hAnsi="Arial" w:cs="Arial"/>
          <w:sz w:val="24"/>
          <w:szCs w:val="24"/>
        </w:rPr>
        <w:t>авшихся без попечения родителей (Приложение №1 к настоящему постановлению)</w:t>
      </w:r>
      <w:r w:rsidR="006E59D6">
        <w:rPr>
          <w:rFonts w:ascii="Arial" w:hAnsi="Arial" w:cs="Arial"/>
          <w:sz w:val="24"/>
          <w:szCs w:val="24"/>
        </w:rPr>
        <w:t>.</w:t>
      </w:r>
    </w:p>
    <w:p w:rsidR="00926C36" w:rsidRDefault="00165F75" w:rsidP="00165F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26C36">
        <w:rPr>
          <w:rFonts w:ascii="Arial" w:hAnsi="Arial" w:cs="Arial"/>
          <w:sz w:val="24"/>
          <w:szCs w:val="24"/>
        </w:rPr>
        <w:t xml:space="preserve">Установить форму Акта </w:t>
      </w:r>
      <w:r w:rsidR="00926C36" w:rsidRPr="00926C36">
        <w:rPr>
          <w:rFonts w:ascii="Arial" w:hAnsi="Arial" w:cs="Arial"/>
          <w:sz w:val="24"/>
          <w:szCs w:val="24"/>
        </w:rPr>
        <w:t>приемки жилого помещения, приобретаемого для детей-сирот и лиц из их числа в Молчановском сельском поселении</w:t>
      </w:r>
      <w:r w:rsidR="00926C36">
        <w:rPr>
          <w:rFonts w:ascii="Arial" w:hAnsi="Arial" w:cs="Arial"/>
          <w:sz w:val="24"/>
          <w:szCs w:val="24"/>
        </w:rPr>
        <w:t xml:space="preserve"> (Приложение №2 к настоящему постановлению)</w:t>
      </w:r>
      <w:r w:rsidR="006E59D6">
        <w:rPr>
          <w:rFonts w:ascii="Arial" w:hAnsi="Arial" w:cs="Arial"/>
          <w:sz w:val="24"/>
          <w:szCs w:val="24"/>
        </w:rPr>
        <w:t>.</w:t>
      </w:r>
    </w:p>
    <w:p w:rsidR="006E59D6" w:rsidRDefault="00165F75" w:rsidP="00165F7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E59D6">
        <w:rPr>
          <w:rFonts w:ascii="Arial" w:hAnsi="Arial" w:cs="Arial"/>
          <w:sz w:val="24"/>
          <w:szCs w:val="24"/>
        </w:rPr>
        <w:t xml:space="preserve">Утвердить </w:t>
      </w:r>
      <w:r w:rsidR="006E59D6" w:rsidRPr="00926C36">
        <w:rPr>
          <w:rFonts w:ascii="Arial" w:hAnsi="Arial" w:cs="Arial"/>
          <w:sz w:val="24"/>
          <w:szCs w:val="24"/>
        </w:rPr>
        <w:t xml:space="preserve">комиссии по приемке жилых помещений приобретаемых для детей-сирот и </w:t>
      </w:r>
      <w:proofErr w:type="gramStart"/>
      <w:r w:rsidR="006E59D6" w:rsidRPr="00926C36">
        <w:rPr>
          <w:rFonts w:ascii="Arial" w:hAnsi="Arial" w:cs="Arial"/>
          <w:sz w:val="24"/>
          <w:szCs w:val="24"/>
        </w:rPr>
        <w:t>детей</w:t>
      </w:r>
      <w:proofErr w:type="gramEnd"/>
      <w:r w:rsidR="006E59D6" w:rsidRPr="00926C36">
        <w:rPr>
          <w:rFonts w:ascii="Arial" w:hAnsi="Arial" w:cs="Arial"/>
          <w:sz w:val="24"/>
          <w:szCs w:val="24"/>
        </w:rPr>
        <w:t xml:space="preserve"> оставшихся без попечения родителей, а также лиц из числа детей-сирот и детей, ост</w:t>
      </w:r>
      <w:r w:rsidR="006E59D6">
        <w:rPr>
          <w:rFonts w:ascii="Arial" w:hAnsi="Arial" w:cs="Arial"/>
          <w:sz w:val="24"/>
          <w:szCs w:val="24"/>
        </w:rPr>
        <w:t>авшихся без попечения родителей.</w:t>
      </w:r>
    </w:p>
    <w:p w:rsidR="006E59D6" w:rsidRPr="00CC7D71" w:rsidRDefault="00165F75" w:rsidP="00165F7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 w:rsidR="006E59D6">
        <w:rPr>
          <w:rFonts w:ascii="Arial" w:hAnsi="Arial" w:cs="Arial"/>
          <w:sz w:val="24"/>
          <w:szCs w:val="24"/>
        </w:rPr>
        <w:t>Контроль за</w:t>
      </w:r>
      <w:proofErr w:type="gramEnd"/>
      <w:r w:rsidR="006E59D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Молчановского сельского поселения по Ж</w:t>
      </w:r>
      <w:r w:rsidR="00740413">
        <w:rPr>
          <w:rFonts w:ascii="Arial" w:hAnsi="Arial" w:cs="Arial"/>
          <w:sz w:val="24"/>
          <w:szCs w:val="24"/>
        </w:rPr>
        <w:t xml:space="preserve">КХ и муниципальному имуществу и дорожному хозяйству </w:t>
      </w:r>
      <w:proofErr w:type="spellStart"/>
      <w:r w:rsidR="00740413">
        <w:rPr>
          <w:rFonts w:ascii="Arial" w:hAnsi="Arial" w:cs="Arial"/>
          <w:sz w:val="24"/>
          <w:szCs w:val="24"/>
        </w:rPr>
        <w:t>Санца</w:t>
      </w:r>
      <w:proofErr w:type="spellEnd"/>
      <w:r w:rsidR="00740413">
        <w:rPr>
          <w:rFonts w:ascii="Arial" w:hAnsi="Arial" w:cs="Arial"/>
          <w:sz w:val="24"/>
          <w:szCs w:val="24"/>
        </w:rPr>
        <w:t xml:space="preserve"> И.П. </w:t>
      </w:r>
    </w:p>
    <w:p w:rsidR="00926C36" w:rsidRDefault="00926C36" w:rsidP="00926C3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177F7" w:rsidRDefault="000177F7" w:rsidP="00926C3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235AA" w:rsidRDefault="008235AA" w:rsidP="00165F75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65F75" w:rsidRPr="00A0487D" w:rsidRDefault="00165F75" w:rsidP="00165F7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>Глава Молчановского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A45745">
        <w:rPr>
          <w:rFonts w:ascii="Arial" w:eastAsia="Times New Roman" w:hAnsi="Arial" w:cs="Arial"/>
          <w:sz w:val="24"/>
          <w:szCs w:val="24"/>
          <w:lang w:eastAsia="ar-SA"/>
        </w:rPr>
        <w:t>(подпись)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</w:t>
      </w: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 А.Л. Гензе</w:t>
      </w:r>
    </w:p>
    <w:p w:rsidR="008235AA" w:rsidRDefault="008235AA" w:rsidP="00165F7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235AA" w:rsidRDefault="008235AA" w:rsidP="00740413">
      <w:pPr>
        <w:spacing w:after="0"/>
        <w:rPr>
          <w:rFonts w:ascii="Arial" w:hAnsi="Arial" w:cs="Arial"/>
          <w:sz w:val="24"/>
          <w:szCs w:val="24"/>
        </w:rPr>
      </w:pPr>
    </w:p>
    <w:p w:rsidR="008235AA" w:rsidRDefault="008235AA" w:rsidP="00DA0DEF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873313" w:rsidRPr="00165F75" w:rsidRDefault="006D566A" w:rsidP="00DA0DEF">
      <w:pPr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165F75">
        <w:rPr>
          <w:rFonts w:ascii="Arial" w:hAnsi="Arial" w:cs="Arial"/>
          <w:sz w:val="20"/>
          <w:szCs w:val="20"/>
        </w:rPr>
        <w:t>Приложение №1</w:t>
      </w:r>
    </w:p>
    <w:p w:rsidR="006D566A" w:rsidRPr="00165F75" w:rsidRDefault="006D566A" w:rsidP="00D0759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65F75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6D566A" w:rsidRPr="00165F75" w:rsidRDefault="006D566A" w:rsidP="00D0759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65F75">
        <w:rPr>
          <w:rFonts w:ascii="Arial" w:hAnsi="Arial" w:cs="Arial"/>
          <w:sz w:val="20"/>
          <w:szCs w:val="20"/>
        </w:rPr>
        <w:t>Молчановского сельского поселения</w:t>
      </w:r>
    </w:p>
    <w:p w:rsidR="006D566A" w:rsidRPr="00165F75" w:rsidRDefault="006D566A" w:rsidP="00D0759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65F75">
        <w:rPr>
          <w:rFonts w:ascii="Arial" w:hAnsi="Arial" w:cs="Arial"/>
          <w:sz w:val="20"/>
          <w:szCs w:val="20"/>
        </w:rPr>
        <w:t xml:space="preserve">от </w:t>
      </w:r>
      <w:r w:rsidR="00A0487D" w:rsidRPr="00165F75">
        <w:rPr>
          <w:rFonts w:ascii="Arial" w:hAnsi="Arial" w:cs="Arial"/>
          <w:sz w:val="20"/>
          <w:szCs w:val="20"/>
        </w:rPr>
        <w:t xml:space="preserve">07.03.2018 г. </w:t>
      </w:r>
      <w:r w:rsidRPr="00165F75">
        <w:rPr>
          <w:rFonts w:ascii="Arial" w:hAnsi="Arial" w:cs="Arial"/>
          <w:sz w:val="20"/>
          <w:szCs w:val="20"/>
        </w:rPr>
        <w:t>№</w:t>
      </w:r>
      <w:r w:rsidR="00A0487D" w:rsidRPr="00165F75">
        <w:rPr>
          <w:rFonts w:ascii="Arial" w:hAnsi="Arial" w:cs="Arial"/>
          <w:sz w:val="20"/>
          <w:szCs w:val="20"/>
        </w:rPr>
        <w:t xml:space="preserve"> 32</w:t>
      </w:r>
    </w:p>
    <w:p w:rsidR="006D566A" w:rsidRDefault="006D566A" w:rsidP="006D566A">
      <w:pPr>
        <w:jc w:val="right"/>
      </w:pPr>
    </w:p>
    <w:p w:rsidR="006D566A" w:rsidRPr="00860688" w:rsidRDefault="006D566A" w:rsidP="006D566A">
      <w:pPr>
        <w:jc w:val="right"/>
        <w:rPr>
          <w:rFonts w:ascii="Arial" w:hAnsi="Arial" w:cs="Arial"/>
        </w:rPr>
      </w:pPr>
    </w:p>
    <w:p w:rsidR="006D566A" w:rsidRDefault="00860688" w:rsidP="00860688">
      <w:pPr>
        <w:jc w:val="center"/>
        <w:rPr>
          <w:rFonts w:ascii="Arial" w:hAnsi="Arial" w:cs="Arial"/>
          <w:sz w:val="24"/>
          <w:szCs w:val="24"/>
        </w:rPr>
      </w:pPr>
      <w:r w:rsidRPr="00777148">
        <w:rPr>
          <w:rFonts w:ascii="Arial" w:hAnsi="Arial" w:cs="Arial"/>
          <w:sz w:val="24"/>
          <w:szCs w:val="24"/>
        </w:rPr>
        <w:t>ПО</w:t>
      </w:r>
      <w:r w:rsidR="00777148">
        <w:rPr>
          <w:rFonts w:ascii="Arial" w:hAnsi="Arial" w:cs="Arial"/>
          <w:sz w:val="24"/>
          <w:szCs w:val="24"/>
        </w:rPr>
        <w:t>ЛОЖЕНИЕ</w:t>
      </w:r>
    </w:p>
    <w:p w:rsidR="00860688" w:rsidRPr="006E59D6" w:rsidRDefault="00777148" w:rsidP="006E59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комиссии по приемке жилых помещений приобретаемых для детей-сирот и детей, оставшихся без попечения родителей, а также лиц из числа детей</w:t>
      </w:r>
      <w:r w:rsidR="00825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сирот и детей, оставшихся без попечения родителей.</w:t>
      </w:r>
    </w:p>
    <w:p w:rsidR="006D566A" w:rsidRDefault="00777148" w:rsidP="00D07594">
      <w:pPr>
        <w:pStyle w:val="a3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1.Общие положения</w:t>
      </w:r>
    </w:p>
    <w:p w:rsidR="00D07594" w:rsidRDefault="00777148" w:rsidP="00D0759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Комиссия по приемке жилых помещений приобретаемых для детей-сирот и детей, оставшихся без попечения родителей, а также лиц из числа</w:t>
      </w:r>
      <w:r w:rsidR="00EA0A7B">
        <w:rPr>
          <w:rFonts w:ascii="Arial" w:hAnsi="Arial" w:cs="Arial"/>
          <w:sz w:val="24"/>
          <w:szCs w:val="24"/>
        </w:rPr>
        <w:t xml:space="preserve"> детей – сирот и детей, оставшихся без попечения родителей на территории Молчановского сельского поселения (далее Комиссия) создана с целью усиления ведомственного контроля за качеством приобретаемого в муниципальную собственность жилья, а </w:t>
      </w:r>
      <w:r w:rsidR="00D07594">
        <w:rPr>
          <w:rFonts w:ascii="Arial" w:hAnsi="Arial" w:cs="Arial"/>
          <w:sz w:val="24"/>
          <w:szCs w:val="24"/>
        </w:rPr>
        <w:t>также установления соответствия приобретаемых жилых помещений условиям муниципальных контрактов, техническим, санитарным и иным требованиям.</w:t>
      </w:r>
    </w:p>
    <w:p w:rsidR="00AA53C9" w:rsidRPr="00DA0DEF" w:rsidRDefault="00D07594" w:rsidP="00DA0DEF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AA53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Комиссия создается при Администрации Молчановского сельского поселения в составе </w:t>
      </w:r>
      <w:r w:rsidR="00AA53C9">
        <w:rPr>
          <w:rFonts w:ascii="Arial" w:hAnsi="Arial" w:cs="Arial"/>
          <w:sz w:val="24"/>
          <w:szCs w:val="24"/>
        </w:rPr>
        <w:t>председателя, заместителя председателя, секретаря и членов комиссии. Персональный состав и изменения в составе Комиссии утверждаются постановлением Администрации Молчановского сельского поселения.</w:t>
      </w:r>
    </w:p>
    <w:p w:rsidR="00AA53C9" w:rsidRPr="00DA0DEF" w:rsidRDefault="00AA53C9" w:rsidP="00DA0DEF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0B28D1" w:rsidRPr="00DA0DEF" w:rsidRDefault="00AA53C9" w:rsidP="00DA0DEF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B28D1">
        <w:rPr>
          <w:rFonts w:ascii="Arial" w:hAnsi="Arial" w:cs="Arial"/>
          <w:sz w:val="24"/>
          <w:szCs w:val="24"/>
        </w:rPr>
        <w:t xml:space="preserve"> Задачи Комиссии</w:t>
      </w:r>
    </w:p>
    <w:p w:rsidR="000B28D1" w:rsidRDefault="000B28D1" w:rsidP="00D0759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Комиссия организует приемку жилого помещения в соответствии со сроками и условиями муниципального контракта.</w:t>
      </w:r>
    </w:p>
    <w:p w:rsidR="000B28D1" w:rsidRDefault="000B28D1" w:rsidP="00D0759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Комиссия определяет соответствие принимаемого жилого помещения требованиям законодательства РФ, усло</w:t>
      </w:r>
      <w:r w:rsidR="00DA0DEF">
        <w:rPr>
          <w:rFonts w:ascii="Arial" w:hAnsi="Arial" w:cs="Arial"/>
          <w:sz w:val="24"/>
          <w:szCs w:val="24"/>
        </w:rPr>
        <w:t>виям муниципального контракта (</w:t>
      </w:r>
      <w:r>
        <w:rPr>
          <w:rFonts w:ascii="Arial" w:hAnsi="Arial" w:cs="Arial"/>
          <w:sz w:val="24"/>
          <w:szCs w:val="24"/>
        </w:rPr>
        <w:t>технического задания).</w:t>
      </w:r>
    </w:p>
    <w:p w:rsidR="000B28D1" w:rsidRPr="00DA0DEF" w:rsidRDefault="000B28D1" w:rsidP="00DA0DEF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Комиссия принимает решение о приемке обследуемого жилого помещения для приобретения его в муниципальную собственность, либо об отказе в приемке обследуемого жилого помещения.</w:t>
      </w:r>
    </w:p>
    <w:p w:rsidR="000B28D1" w:rsidRPr="00DA0DEF" w:rsidRDefault="000B28D1" w:rsidP="00DA0DEF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Права и обязанности Комиссии</w:t>
      </w:r>
    </w:p>
    <w:p w:rsidR="000B28D1" w:rsidRDefault="000B28D1" w:rsidP="00D0759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При приемке жилого помещения Комиссия должна установить:</w:t>
      </w:r>
    </w:p>
    <w:p w:rsidR="000B28D1" w:rsidRDefault="000B28D1" w:rsidP="00D0759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 Соответствие жилого помещения требованиям главы 11 постановления</w:t>
      </w:r>
    </w:p>
    <w:p w:rsidR="000B28D1" w:rsidRDefault="000B28D1" w:rsidP="000B28D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Правительства РФ от 28 января 2006 года № 47 «</w:t>
      </w:r>
      <w:r w:rsidR="00F72164">
        <w:rPr>
          <w:rFonts w:ascii="Arial" w:hAnsi="Arial" w:cs="Arial"/>
          <w:sz w:val="24"/>
          <w:szCs w:val="24"/>
        </w:rPr>
        <w:t xml:space="preserve">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8255EE" w:rsidRDefault="00F72164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3.1.2. Соответствие жилого помещение типовому проекту </w:t>
      </w:r>
      <w:r w:rsidR="00DA0DE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перепланировка или переустройство должны быть согласованы в установленном порядке);</w:t>
      </w:r>
    </w:p>
    <w:p w:rsidR="008255EE" w:rsidRDefault="00F72164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3.1.3.</w:t>
      </w:r>
      <w:r w:rsidR="000773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Соответствие технических характеристик жилого помещения условиям муниципального контракта (технического задания), технической документации на жилое помещение;</w:t>
      </w:r>
    </w:p>
    <w:p w:rsidR="008255EE" w:rsidRDefault="00F72164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3.1.4. Отсутствие задолженности по коммунальным платежам и налогу на имущество на приобретаемые жилые помещения на де</w:t>
      </w:r>
      <w:r w:rsidR="008255EE">
        <w:rPr>
          <w:rFonts w:ascii="Arial" w:hAnsi="Arial" w:cs="Arial"/>
          <w:sz w:val="24"/>
          <w:szCs w:val="24"/>
        </w:rPr>
        <w:t xml:space="preserve">нь регистрации перехода права; </w:t>
      </w:r>
    </w:p>
    <w:p w:rsidR="008255EE" w:rsidRDefault="00077345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3.1.5. Отсутствие прав третьих лиц (не продано, не заложено, не состоит в споре, под арестом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запрещением), не обременено рентой, арендой, наймом, иными  обязательствами)  на обследуемое жилое помещение;</w:t>
      </w:r>
    </w:p>
    <w:p w:rsidR="008255EE" w:rsidRDefault="00077345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3.1.6. </w:t>
      </w:r>
      <w:r w:rsidR="00D846CB">
        <w:rPr>
          <w:rFonts w:ascii="Arial" w:hAnsi="Arial" w:cs="Arial"/>
          <w:sz w:val="24"/>
          <w:szCs w:val="24"/>
        </w:rPr>
        <w:t xml:space="preserve">Наличие оборудования, которое должно быть установлено в жилом помещении </w:t>
      </w:r>
      <w:proofErr w:type="gramStart"/>
      <w:r w:rsidR="00D846CB">
        <w:rPr>
          <w:rFonts w:ascii="Arial" w:hAnsi="Arial" w:cs="Arial"/>
          <w:sz w:val="24"/>
          <w:szCs w:val="24"/>
        </w:rPr>
        <w:t xml:space="preserve">( </w:t>
      </w:r>
      <w:proofErr w:type="gramEnd"/>
      <w:r w:rsidR="00D846CB">
        <w:rPr>
          <w:rFonts w:ascii="Arial" w:hAnsi="Arial" w:cs="Arial"/>
          <w:sz w:val="24"/>
          <w:szCs w:val="24"/>
        </w:rPr>
        <w:t>в зависимости от видов благоустройства) в соответствии с техническим паспортом.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:rsidR="008255EE" w:rsidRDefault="00D846CB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Комиссия обязана:</w:t>
      </w:r>
    </w:p>
    <w:p w:rsidR="008255EE" w:rsidRDefault="00EC54AC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3.2.1.</w:t>
      </w:r>
      <w:r w:rsidR="00D846CB">
        <w:rPr>
          <w:rFonts w:ascii="Arial" w:hAnsi="Arial" w:cs="Arial"/>
          <w:sz w:val="24"/>
          <w:szCs w:val="24"/>
        </w:rPr>
        <w:t>Осуществлять свою деятельность в соответствии с действующими нормативно – правовыми актами, стандартами, инструкциями</w:t>
      </w:r>
      <w:r w:rsidR="00000C5A">
        <w:rPr>
          <w:rFonts w:ascii="Arial" w:hAnsi="Arial" w:cs="Arial"/>
          <w:sz w:val="24"/>
          <w:szCs w:val="24"/>
        </w:rPr>
        <w:t xml:space="preserve"> и настоящим Положением</w:t>
      </w:r>
      <w:r>
        <w:rPr>
          <w:rFonts w:ascii="Arial" w:hAnsi="Arial" w:cs="Arial"/>
          <w:sz w:val="24"/>
          <w:szCs w:val="24"/>
        </w:rPr>
        <w:t>;</w:t>
      </w:r>
    </w:p>
    <w:p w:rsidR="008255EE" w:rsidRDefault="00EC54AC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3.2.2. Оформить и подписать решение в виде акта приемки </w:t>
      </w:r>
      <w:r w:rsidR="008255E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отказа в приемке) жилого </w:t>
      </w:r>
      <w:r w:rsidR="00DA0DEF">
        <w:rPr>
          <w:rFonts w:ascii="Arial" w:hAnsi="Arial" w:cs="Arial"/>
          <w:sz w:val="24"/>
          <w:szCs w:val="24"/>
        </w:rPr>
        <w:t>помещения</w:t>
      </w:r>
      <w:r w:rsidR="008255EE">
        <w:rPr>
          <w:rFonts w:ascii="Arial" w:hAnsi="Arial" w:cs="Arial"/>
          <w:sz w:val="24"/>
          <w:szCs w:val="24"/>
        </w:rPr>
        <w:t>.</w:t>
      </w:r>
    </w:p>
    <w:p w:rsidR="008255EE" w:rsidRDefault="00EC54AC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 приемки (отказа в приемке) жилого помещения</w:t>
      </w:r>
      <w:r w:rsidR="00A33EF4">
        <w:rPr>
          <w:rFonts w:ascii="Arial" w:hAnsi="Arial" w:cs="Arial"/>
          <w:sz w:val="24"/>
          <w:szCs w:val="24"/>
        </w:rPr>
        <w:t xml:space="preserve"> подпис</w:t>
      </w:r>
      <w:r w:rsidR="008255EE">
        <w:rPr>
          <w:rFonts w:ascii="Arial" w:hAnsi="Arial" w:cs="Arial"/>
          <w:sz w:val="24"/>
          <w:szCs w:val="24"/>
        </w:rPr>
        <w:t>ываются всеми членами Комиссии.</w:t>
      </w:r>
    </w:p>
    <w:p w:rsidR="008255EE" w:rsidRDefault="008255EE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Организация работы Комиссии</w:t>
      </w:r>
    </w:p>
    <w:p w:rsidR="008255EE" w:rsidRDefault="00A33EF4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Свою деятельность Комиссия осуществляет посредством проведения проверок (выездом на место), составления актов приемки жилого помещения по результатам проверки на основании мнения всех членов Комиссии.</w:t>
      </w:r>
    </w:p>
    <w:p w:rsidR="008255EE" w:rsidRDefault="00A33EF4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Работу Комиссии возглавляет ее председатель.</w:t>
      </w:r>
    </w:p>
    <w:p w:rsidR="008255EE" w:rsidRDefault="00A33EF4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Пред</w:t>
      </w:r>
      <w:r w:rsidR="00FC0BA0">
        <w:rPr>
          <w:rFonts w:ascii="Arial" w:hAnsi="Arial" w:cs="Arial"/>
          <w:sz w:val="24"/>
          <w:szCs w:val="24"/>
        </w:rPr>
        <w:t>седатель Комиссии определяет время и место работы Комиссии, организует контроль за выполнением принятых Комиссией решений.</w:t>
      </w:r>
    </w:p>
    <w:p w:rsidR="008255EE" w:rsidRDefault="00FC0BA0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Заместитель председателя Комиссии выполняет поручения председателя Комиссии, а в случае его отсутствия - его полномочия.</w:t>
      </w:r>
    </w:p>
    <w:p w:rsidR="008255EE" w:rsidRDefault="00FC0BA0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Секретарь Комиссии уведомляет по телефону членов Комиссии о месте, дате и времени проведения Комиссии не </w:t>
      </w:r>
      <w:r w:rsidR="008255EE">
        <w:rPr>
          <w:rFonts w:ascii="Arial" w:hAnsi="Arial" w:cs="Arial"/>
          <w:sz w:val="24"/>
          <w:szCs w:val="24"/>
        </w:rPr>
        <w:t>позднее,</w:t>
      </w:r>
      <w:r>
        <w:rPr>
          <w:rFonts w:ascii="Arial" w:hAnsi="Arial" w:cs="Arial"/>
          <w:sz w:val="24"/>
          <w:szCs w:val="24"/>
        </w:rPr>
        <w:t xml:space="preserve"> чем за 3 дня до начала приемки жилых помещений, ведет рабочую документацию.</w:t>
      </w:r>
    </w:p>
    <w:p w:rsidR="008255EE" w:rsidRDefault="00FC0BA0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 Решения Комиссии оформляются Актом, установленной формы (приложение №2), составленном в 2 экземплярах, один из которых передается Продавцу.</w:t>
      </w:r>
    </w:p>
    <w:p w:rsidR="008255EE" w:rsidRDefault="004F06D8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4.7. Жилое помещение считается принятым, если Акт подписан всеми присутствующими членами Комиссии. Акт направляется в Отдел опеки и попечительства.</w:t>
      </w:r>
    </w:p>
    <w:p w:rsidR="008255EE" w:rsidRDefault="004F06D8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правомочна принимать решения по результатам обследования, если присутствуют не менее 50% от общего количества членов Комиссии.</w:t>
      </w:r>
    </w:p>
    <w:p w:rsidR="008255EE" w:rsidRDefault="004F06D8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число голосов «за» и «против» при принятии решения равно, решающим является голос председателя Комиссии (лица его замещающего).</w:t>
      </w:r>
    </w:p>
    <w:p w:rsidR="008255EE" w:rsidRDefault="004F06D8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4.8. В случае обнаружения Комиссией мелких устранимых недостатков, то приемка приостанавливается на срок их устранения, но не более чем на 3 рабочих дня и назначается новая дата приемки.</w:t>
      </w:r>
    </w:p>
    <w:p w:rsidR="008255EE" w:rsidRDefault="004F06D8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4.9.</w:t>
      </w:r>
      <w:r w:rsidR="00DC0505">
        <w:rPr>
          <w:rFonts w:ascii="Arial" w:hAnsi="Arial" w:cs="Arial"/>
          <w:sz w:val="24"/>
          <w:szCs w:val="24"/>
        </w:rPr>
        <w:t xml:space="preserve"> В назначенную дату Комиссия осуществляет повторную приемку жилого помещения, которая оформляется Актом, составленном в двух экземплярах и подписанным всеми членами Комиссии.</w:t>
      </w:r>
    </w:p>
    <w:p w:rsidR="008255EE" w:rsidRDefault="00DC0505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4.10. </w:t>
      </w:r>
      <w:proofErr w:type="gramStart"/>
      <w:r>
        <w:rPr>
          <w:rFonts w:ascii="Arial" w:hAnsi="Arial" w:cs="Arial"/>
          <w:sz w:val="24"/>
          <w:szCs w:val="24"/>
        </w:rPr>
        <w:t xml:space="preserve">В случае обнаружения грубого несоответствия обследуемого жилого помещения условиям муниципального  контракта </w:t>
      </w:r>
      <w:r w:rsidR="008255E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техническому заданию), представленной Продавцом информации, технической документации, Комиссия принимает решение об отказе в приемке жилого помещения, которое оформляется Актом установленного образца, в заключение, которого указывается перечень несоответствий и решение Комиссии об отказе в приемке обследуемого жилого помещения.</w:t>
      </w:r>
      <w:proofErr w:type="gramEnd"/>
    </w:p>
    <w:p w:rsidR="008255EE" w:rsidRDefault="00145D70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 подписывается всеми членами Комиссии, составляется в 2 экземплярах, один из которых передается Заказчику для дальнейшего решения вопроса о расторжении муниципального контракта, другой Продавцу.</w:t>
      </w:r>
    </w:p>
    <w:p w:rsidR="00145D70" w:rsidRDefault="00145D70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отказа Продавца </w:t>
      </w:r>
      <w:r w:rsidR="005349F8">
        <w:rPr>
          <w:rFonts w:ascii="Arial" w:hAnsi="Arial" w:cs="Arial"/>
          <w:sz w:val="24"/>
          <w:szCs w:val="24"/>
        </w:rPr>
        <w:t>подписать</w:t>
      </w:r>
      <w:r>
        <w:rPr>
          <w:rFonts w:ascii="Arial" w:hAnsi="Arial" w:cs="Arial"/>
          <w:sz w:val="24"/>
          <w:szCs w:val="24"/>
        </w:rPr>
        <w:t xml:space="preserve"> Акт об отказе в приемке обследуемого жилого помещения, Акт направляется Продавцу заказным письмом.</w:t>
      </w:r>
    </w:p>
    <w:p w:rsidR="00A0487D" w:rsidRDefault="00A0487D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0487D" w:rsidRDefault="00A0487D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0487D" w:rsidRDefault="00A0487D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0487D" w:rsidRPr="00165F75" w:rsidRDefault="00A0487D" w:rsidP="00A0487D">
      <w:pPr>
        <w:suppressAutoHyphens/>
        <w:spacing w:after="0" w:line="240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165F75">
        <w:rPr>
          <w:rFonts w:ascii="Arial" w:hAnsi="Arial" w:cs="Arial"/>
          <w:sz w:val="20"/>
          <w:szCs w:val="20"/>
        </w:rPr>
        <w:lastRenderedPageBreak/>
        <w:t>Приложение №2</w:t>
      </w:r>
    </w:p>
    <w:p w:rsidR="00A0487D" w:rsidRPr="00165F75" w:rsidRDefault="00A0487D" w:rsidP="00A0487D">
      <w:pPr>
        <w:suppressAutoHyphens/>
        <w:spacing w:after="0" w:line="240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165F75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A0487D" w:rsidRPr="00165F75" w:rsidRDefault="00A0487D" w:rsidP="00A0487D">
      <w:pPr>
        <w:suppressAutoHyphens/>
        <w:spacing w:after="0" w:line="240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165F75">
        <w:rPr>
          <w:rFonts w:ascii="Arial" w:hAnsi="Arial" w:cs="Arial"/>
          <w:sz w:val="20"/>
          <w:szCs w:val="20"/>
        </w:rPr>
        <w:t>Молчановского сельского поселения</w:t>
      </w:r>
    </w:p>
    <w:p w:rsidR="00A0487D" w:rsidRPr="00165F75" w:rsidRDefault="00A0487D" w:rsidP="00A0487D">
      <w:pPr>
        <w:suppressAutoHyphens/>
        <w:spacing w:after="0" w:line="240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165F75">
        <w:rPr>
          <w:rFonts w:ascii="Arial" w:hAnsi="Arial" w:cs="Arial"/>
          <w:sz w:val="20"/>
          <w:szCs w:val="20"/>
        </w:rPr>
        <w:t>от 07.03.2018 г. № 32</w:t>
      </w:r>
    </w:p>
    <w:p w:rsidR="00A0487D" w:rsidRDefault="00A0487D" w:rsidP="00A0487D">
      <w:pPr>
        <w:suppressAutoHyphens/>
        <w:spacing w:after="0" w:line="24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</w:p>
    <w:p w:rsidR="00A0487D" w:rsidRPr="00A0487D" w:rsidRDefault="00A0487D" w:rsidP="00A0487D">
      <w:pPr>
        <w:suppressAutoHyphens/>
        <w:spacing w:after="0" w:line="240" w:lineRule="auto"/>
        <w:ind w:left="4248" w:firstLine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>УТВЕРЖДАЮ:</w:t>
      </w:r>
    </w:p>
    <w:p w:rsidR="00A0487D" w:rsidRPr="00A0487D" w:rsidRDefault="00A0487D" w:rsidP="00A0487D">
      <w:pPr>
        <w:suppressAutoHyphens/>
        <w:spacing w:after="0" w:line="240" w:lineRule="auto"/>
        <w:ind w:left="4248" w:firstLine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87D" w:rsidRPr="00A0487D" w:rsidRDefault="00A0487D" w:rsidP="00A0487D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>Глава Молчановского сельского поселения</w:t>
      </w:r>
    </w:p>
    <w:p w:rsidR="00A0487D" w:rsidRPr="00A0487D" w:rsidRDefault="00A0487D" w:rsidP="00A0487D">
      <w:pPr>
        <w:suppressAutoHyphens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>______________________ А.Л. Гензе</w:t>
      </w:r>
    </w:p>
    <w:p w:rsidR="00A0487D" w:rsidRPr="00A0487D" w:rsidRDefault="00A0487D" w:rsidP="00A0487D">
      <w:pPr>
        <w:suppressAutoHyphens/>
        <w:spacing w:after="0" w:line="240" w:lineRule="auto"/>
        <w:ind w:left="2832" w:firstLine="708"/>
        <w:jc w:val="center"/>
        <w:rPr>
          <w:rFonts w:ascii="Arial" w:eastAsia="Times New Roman" w:hAnsi="Arial" w:cs="Arial"/>
          <w:color w:val="FF0000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         </w:t>
      </w:r>
      <w:r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«     </w:t>
      </w: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    »  ___________________  20</w:t>
      </w:r>
      <w:r>
        <w:rPr>
          <w:rFonts w:ascii="Arial" w:eastAsia="Times New Roman" w:hAnsi="Arial" w:cs="Arial"/>
          <w:sz w:val="24"/>
          <w:szCs w:val="24"/>
          <w:lang w:eastAsia="ar-SA"/>
        </w:rPr>
        <w:t>___</w:t>
      </w: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 г.</w:t>
      </w:r>
    </w:p>
    <w:p w:rsidR="00A0487D" w:rsidRPr="00A0487D" w:rsidRDefault="00A0487D" w:rsidP="00A0487D">
      <w:pPr>
        <w:suppressAutoHyphens/>
        <w:spacing w:after="0" w:line="240" w:lineRule="auto"/>
        <w:ind w:left="2124" w:firstLine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87D" w:rsidRPr="00A0487D" w:rsidRDefault="00A0487D" w:rsidP="00A048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>АКТ</w:t>
      </w:r>
    </w:p>
    <w:p w:rsidR="00A0487D" w:rsidRPr="00A0487D" w:rsidRDefault="00A0487D" w:rsidP="00A048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87D" w:rsidRPr="00A0487D" w:rsidRDefault="00A0487D" w:rsidP="00A048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приемки жилого помещения, приобретаемого для детей-сирот </w:t>
      </w:r>
    </w:p>
    <w:p w:rsidR="00A0487D" w:rsidRPr="00A0487D" w:rsidRDefault="00A0487D" w:rsidP="00A048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и лиц из их числа в Молчановском сельском поселении по адресу: </w:t>
      </w:r>
    </w:p>
    <w:p w:rsid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</w:t>
      </w:r>
    </w:p>
    <w:p w:rsidR="00A0487D" w:rsidRDefault="00A0487D" w:rsidP="00A048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(адрес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которому расположено жилое помещение)</w:t>
      </w: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</w:t>
      </w: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   »  _______________  20</w:t>
      </w:r>
      <w:r>
        <w:rPr>
          <w:rFonts w:ascii="Arial" w:eastAsia="Times New Roman" w:hAnsi="Arial" w:cs="Arial"/>
          <w:sz w:val="24"/>
          <w:szCs w:val="24"/>
          <w:lang w:eastAsia="ar-SA"/>
        </w:rPr>
        <w:t>__</w:t>
      </w: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 г.</w:t>
      </w: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Комиссия, действующая на основании 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_______________________________</w:t>
      </w:r>
    </w:p>
    <w:p w:rsid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</w:t>
      </w:r>
    </w:p>
    <w:p w:rsidR="00A0487D" w:rsidRPr="00A0487D" w:rsidRDefault="00A0487D" w:rsidP="00A048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(указать № и дату постановления)</w:t>
      </w:r>
    </w:p>
    <w:p w:rsid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>в составе:</w:t>
      </w:r>
    </w:p>
    <w:p w:rsid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Председателя комиссии:</w:t>
      </w:r>
    </w:p>
    <w:p w:rsid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________________________________________________________________________</w:t>
      </w:r>
    </w:p>
    <w:p w:rsidR="00A0487D" w:rsidRPr="00A0487D" w:rsidRDefault="00A0487D" w:rsidP="00A048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(должность, Ф.И.О.)</w:t>
      </w:r>
    </w:p>
    <w:p w:rsidR="00A0487D" w:rsidRPr="00A0487D" w:rsidRDefault="00A0487D" w:rsidP="00A048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487D">
        <w:rPr>
          <w:rFonts w:ascii="Arial" w:eastAsia="Times New Roman" w:hAnsi="Arial" w:cs="Arial"/>
          <w:b/>
          <w:sz w:val="24"/>
          <w:szCs w:val="24"/>
          <w:lang w:eastAsia="ru-RU"/>
        </w:rPr>
        <w:t>Заместитель председателя комиссии:</w:t>
      </w:r>
    </w:p>
    <w:p w:rsidR="00A0487D" w:rsidRPr="00A0487D" w:rsidRDefault="00A0487D" w:rsidP="00A048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487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A0487D" w:rsidRPr="00A0487D" w:rsidRDefault="00A0487D" w:rsidP="00A048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487D">
        <w:rPr>
          <w:rFonts w:ascii="Arial" w:eastAsia="Times New Roman" w:hAnsi="Arial" w:cs="Arial"/>
          <w:sz w:val="24"/>
          <w:szCs w:val="24"/>
          <w:lang w:eastAsia="ru-RU"/>
        </w:rPr>
        <w:t>(должность, Ф.И.О.)</w:t>
      </w:r>
    </w:p>
    <w:p w:rsidR="00A0487D" w:rsidRPr="00A0487D" w:rsidRDefault="00A0487D" w:rsidP="00A0487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487D">
        <w:rPr>
          <w:rFonts w:ascii="Arial" w:eastAsia="Times New Roman" w:hAnsi="Arial" w:cs="Arial"/>
          <w:b/>
          <w:sz w:val="24"/>
          <w:szCs w:val="24"/>
          <w:lang w:eastAsia="ru-RU"/>
        </w:rPr>
        <w:t>Члены комиссии:</w:t>
      </w:r>
    </w:p>
    <w:p w:rsidR="00A0487D" w:rsidRPr="00A0487D" w:rsidRDefault="00A0487D" w:rsidP="00A048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487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A0487D" w:rsidRDefault="00A0487D" w:rsidP="00A048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487D">
        <w:rPr>
          <w:rFonts w:ascii="Arial" w:eastAsia="Times New Roman" w:hAnsi="Arial" w:cs="Arial"/>
          <w:sz w:val="24"/>
          <w:szCs w:val="24"/>
          <w:lang w:eastAsia="ru-RU"/>
        </w:rPr>
        <w:t>(должность, Ф.И.О.)</w:t>
      </w:r>
    </w:p>
    <w:p w:rsidR="00A0487D" w:rsidRPr="00A0487D" w:rsidRDefault="00A0487D" w:rsidP="00A048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487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A0487D" w:rsidRDefault="00A0487D" w:rsidP="00A048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487D">
        <w:rPr>
          <w:rFonts w:ascii="Arial" w:eastAsia="Times New Roman" w:hAnsi="Arial" w:cs="Arial"/>
          <w:sz w:val="24"/>
          <w:szCs w:val="24"/>
          <w:lang w:eastAsia="ru-RU"/>
        </w:rPr>
        <w:t>(должность, Ф.И.О.)</w:t>
      </w:r>
    </w:p>
    <w:p w:rsidR="00A0487D" w:rsidRPr="00A0487D" w:rsidRDefault="00A0487D" w:rsidP="00A048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487D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A0487D" w:rsidRPr="00A0487D" w:rsidRDefault="00A0487D" w:rsidP="00A048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0487D">
        <w:rPr>
          <w:rFonts w:ascii="Arial" w:eastAsia="Times New Roman" w:hAnsi="Arial" w:cs="Arial"/>
          <w:sz w:val="24"/>
          <w:szCs w:val="24"/>
          <w:lang w:eastAsia="ru-RU"/>
        </w:rPr>
        <w:t>(должность, Ф.И.О.)</w:t>
      </w:r>
    </w:p>
    <w:p w:rsidR="00A0487D" w:rsidRPr="00A0487D" w:rsidRDefault="00A0487D" w:rsidP="00A048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______________________________</w:t>
      </w: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gramStart"/>
      <w:r w:rsidRPr="00A0487D">
        <w:rPr>
          <w:rFonts w:ascii="Arial" w:eastAsia="Times New Roman" w:hAnsi="Arial" w:cs="Arial"/>
          <w:sz w:val="24"/>
          <w:szCs w:val="24"/>
          <w:lang w:eastAsia="ar-SA"/>
        </w:rPr>
        <w:t>именуемая</w:t>
      </w:r>
      <w:proofErr w:type="gramEnd"/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 в дальнейшем поставщик, вместе</w:t>
      </w:r>
    </w:p>
    <w:p w:rsid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(Ф.И.О. поставщика помещения) </w:t>
      </w:r>
    </w:p>
    <w:p w:rsid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 именуемые «Стороны», составили настоящий акт о нижеследующем: комиссия визуально произвела осмотр жилого помещения приобретаемого для детей-сирот и детей, оставшихся без попечения родителей, лиц из их числа по адресу: </w:t>
      </w:r>
      <w:r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______________________________________________________________________</w:t>
      </w:r>
    </w:p>
    <w:p w:rsidR="00A0487D" w:rsidRDefault="00A0487D" w:rsidP="00A048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(адрес жилого помещения)</w:t>
      </w:r>
    </w:p>
    <w:p w:rsidR="00A0487D" w:rsidRDefault="00A0487D" w:rsidP="00A048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87D" w:rsidRDefault="00A0487D" w:rsidP="00A048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87D" w:rsidRDefault="00A0487D" w:rsidP="00A048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87D" w:rsidRDefault="00A0487D" w:rsidP="00A048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87D" w:rsidRDefault="00A0487D" w:rsidP="00A048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87D" w:rsidRDefault="00A0487D" w:rsidP="00A048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87D" w:rsidRPr="00A0487D" w:rsidRDefault="00A0487D" w:rsidP="00A0487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253"/>
        <w:gridCol w:w="2835"/>
        <w:gridCol w:w="1134"/>
        <w:gridCol w:w="850"/>
      </w:tblGrid>
      <w:tr w:rsidR="00A0487D" w:rsidRPr="00A0487D" w:rsidTr="00341B5B">
        <w:trPr>
          <w:trHeight w:hRule="exact" w:val="12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120" w:line="190" w:lineRule="exact"/>
              <w:ind w:right="24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lastRenderedPageBreak/>
              <w:t>№</w:t>
            </w:r>
          </w:p>
          <w:p w:rsidR="00A0487D" w:rsidRPr="00A0487D" w:rsidRDefault="00A0487D" w:rsidP="00A0487D">
            <w:pPr>
              <w:suppressAutoHyphens/>
              <w:spacing w:before="120" w:after="0" w:line="190" w:lineRule="exact"/>
              <w:ind w:right="14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п.п</w:t>
            </w:r>
            <w:proofErr w:type="spellEnd"/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Критерий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0" w:line="241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Отметка о соответствии критерию</w:t>
            </w:r>
          </w:p>
          <w:p w:rsidR="00A0487D" w:rsidRPr="00A0487D" w:rsidRDefault="00A0487D" w:rsidP="00A0487D">
            <w:pPr>
              <w:suppressAutoHyphens/>
              <w:spacing w:after="0" w:line="241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+ /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Примечание</w:t>
            </w:r>
          </w:p>
        </w:tc>
      </w:tr>
      <w:tr w:rsidR="00A0487D" w:rsidRPr="00A0487D" w:rsidTr="00341B5B">
        <w:trPr>
          <w:trHeight w:hRule="exact" w:val="15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320" w:lineRule="exact"/>
              <w:ind w:right="14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CordiaUPC" w:hAnsi="Arial" w:cs="Arial"/>
                <w:color w:val="000000"/>
                <w:sz w:val="20"/>
                <w:szCs w:val="20"/>
                <w:lang w:eastAsia="ru-RU" w:bidi="ru-RU"/>
              </w:rPr>
              <w:t>1</w:t>
            </w:r>
            <w:r w:rsidRPr="00A0487D">
              <w:rPr>
                <w:rFonts w:ascii="Arial" w:eastAsia="Corbel" w:hAnsi="Arial" w:cs="Arial"/>
                <w:b/>
                <w:bCs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0" w:line="263" w:lineRule="exac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Жилой дом, в котором находится жилое помещение, не имеет деформации фундамента, стен, иных несущих конструкций и (или) значительную степень биологического повреждения элементов деревянных конструкций, которые свидетельствуют об исчерпании несущей способности и опасности обрушения, и не является непригодными для проживания вследствие признания его аварийным и</w:t>
            </w: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подлежащим сносу или реконструкции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8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190" w:lineRule="exact"/>
              <w:ind w:right="14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0" w:line="266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Площадь жилого помещения не менее нормы предоставления площади жилого помещения по договору социального найма, установленной в соответствующем муниципальном образовании, но не превышает её норму в 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5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190" w:lineRule="exact"/>
              <w:ind w:right="14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190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Жилое помещение является жилым домом или квартирой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5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190" w:lineRule="exact"/>
              <w:ind w:right="14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0" w:line="263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Фактическая планировка и площадь жилого помещения соответствуют технической документации (техническому паспорту или кадастровому паспорту)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3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66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Основания и несущие конструкции жилого помещения не имеют видимых признаков разрушения и повреждения, которые приводят или могут привести к их деформации или образованию трещин, снижающих их несущую способность и ухудшающих эксплуатационные свойства конструкций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0" w:line="150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пол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227"/>
        </w:trPr>
        <w:tc>
          <w:tcPr>
            <w:tcW w:w="57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190" w:lineRule="exact"/>
              <w:ind w:right="14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544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190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потолок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547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190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стены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11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190" w:lineRule="exact"/>
              <w:ind w:right="14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В жилом помещении (на стенах, потолках или полу) отсутствуют следы плесени, иные дефекты, обусловленные ненадлежащим температурно-влажностным режимом внутри помещения (</w:t>
            </w:r>
            <w:proofErr w:type="spellStart"/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отшелушевание</w:t>
            </w:r>
            <w:proofErr w:type="spellEnd"/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 xml:space="preserve"> покраски стен, потолка и пола; вспучивание обоев, коробление деревянных конструкций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6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190" w:lineRule="exact"/>
              <w:ind w:right="1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0" w:line="270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Оконные блоки (рамы и стекла) в удовлетворительном состоянии, установлены герметично, не имеют щелей и зазоров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15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190" w:lineRule="exact"/>
              <w:ind w:right="1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0" w:line="263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Жилое помещение не требует текущего ремонта (работы отделочного цикла):</w:t>
            </w:r>
          </w:p>
          <w:p w:rsidR="00A0487D" w:rsidRPr="00A0487D" w:rsidRDefault="00A0487D" w:rsidP="00A0487D">
            <w:pPr>
              <w:widowControl w:val="0"/>
              <w:numPr>
                <w:ilvl w:val="0"/>
                <w:numId w:val="2"/>
              </w:numPr>
              <w:tabs>
                <w:tab w:val="left" w:pos="137"/>
              </w:tabs>
              <w:suppressAutoHyphens/>
              <w:spacing w:after="0" w:line="263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окраска или оклеивание обоями стен;</w:t>
            </w:r>
          </w:p>
          <w:p w:rsidR="00A0487D" w:rsidRPr="00A0487D" w:rsidRDefault="00A0487D" w:rsidP="00A0487D">
            <w:pPr>
              <w:widowControl w:val="0"/>
              <w:numPr>
                <w:ilvl w:val="0"/>
                <w:numId w:val="2"/>
              </w:numPr>
              <w:tabs>
                <w:tab w:val="left" w:pos="133"/>
              </w:tabs>
              <w:suppressAutoHyphens/>
              <w:spacing w:after="0" w:line="263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укладка линолеума на пол, либо другого вида покрытия;</w:t>
            </w:r>
          </w:p>
          <w:p w:rsidR="00A0487D" w:rsidRPr="00A0487D" w:rsidRDefault="00A0487D" w:rsidP="00A0487D">
            <w:pPr>
              <w:widowControl w:val="0"/>
              <w:numPr>
                <w:ilvl w:val="0"/>
                <w:numId w:val="2"/>
              </w:numPr>
              <w:tabs>
                <w:tab w:val="left" w:pos="137"/>
              </w:tabs>
              <w:suppressAutoHyphens/>
              <w:spacing w:after="0" w:line="263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окрашивание потолка;</w:t>
            </w:r>
          </w:p>
          <w:p w:rsidR="00A0487D" w:rsidRPr="00A0487D" w:rsidRDefault="00A0487D" w:rsidP="00A0487D">
            <w:pPr>
              <w:widowControl w:val="0"/>
              <w:numPr>
                <w:ilvl w:val="0"/>
                <w:numId w:val="2"/>
              </w:numPr>
              <w:tabs>
                <w:tab w:val="left" w:pos="133"/>
              </w:tabs>
              <w:suppressAutoHyphens/>
              <w:spacing w:after="0" w:line="263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замена дверных блоков, либо их ремонт;</w:t>
            </w:r>
          </w:p>
          <w:p w:rsidR="00A0487D" w:rsidRPr="00A0487D" w:rsidRDefault="00A0487D" w:rsidP="00A0487D">
            <w:pPr>
              <w:widowControl w:val="0"/>
              <w:numPr>
                <w:ilvl w:val="0"/>
                <w:numId w:val="2"/>
              </w:numPr>
              <w:tabs>
                <w:tab w:val="left" w:pos="137"/>
              </w:tabs>
              <w:suppressAutoHyphens/>
              <w:spacing w:after="0" w:line="263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замена оконных блоков, либо их ремонт.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150" w:lineRule="exac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3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0" w:line="190" w:lineRule="exact"/>
              <w:ind w:right="16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0" w:line="19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Жилое помещение не требует проведения капитального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6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190" w:lineRule="exac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0" w:line="274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Жилое помещение благоустроено применительно к уровню благоустройства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53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190" w:lineRule="exac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11.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66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Инженерные системы, находящиеся в жилом помещении, находятся в надлежащем техническом состоянии, не имеют видимых повреждений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60" w:line="190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система</w:t>
            </w:r>
          </w:p>
          <w:p w:rsidR="00A0487D" w:rsidRPr="00A0487D" w:rsidRDefault="00A0487D" w:rsidP="00A0487D">
            <w:pPr>
              <w:suppressAutoHyphens/>
              <w:spacing w:before="60" w:after="0" w:line="190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803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0" w:line="263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системы горячего и</w:t>
            </w:r>
          </w:p>
          <w:p w:rsidR="00A0487D" w:rsidRPr="00A0487D" w:rsidRDefault="00A0487D" w:rsidP="00A0487D">
            <w:pPr>
              <w:suppressAutoHyphens/>
              <w:spacing w:after="0" w:line="263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холодного</w:t>
            </w:r>
          </w:p>
          <w:p w:rsidR="00A0487D" w:rsidRPr="00A0487D" w:rsidRDefault="00A0487D" w:rsidP="00A0487D">
            <w:pPr>
              <w:suppressAutoHyphens/>
              <w:spacing w:after="0" w:line="263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544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60" w:line="190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система</w:t>
            </w:r>
          </w:p>
          <w:p w:rsidR="00A0487D" w:rsidRPr="00A0487D" w:rsidRDefault="00A0487D" w:rsidP="00A0487D">
            <w:pPr>
              <w:suppressAutoHyphens/>
              <w:spacing w:before="60" w:after="0" w:line="190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27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0" w:line="190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вентиляция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536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120" w:line="190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система</w:t>
            </w:r>
          </w:p>
          <w:p w:rsidR="00A0487D" w:rsidRPr="00A0487D" w:rsidRDefault="00A0487D" w:rsidP="00A0487D">
            <w:pPr>
              <w:suppressAutoHyphens/>
              <w:spacing w:before="120" w:after="0" w:line="190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544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87D" w:rsidRPr="00A0487D" w:rsidRDefault="00A0487D" w:rsidP="00A0487D">
            <w:pPr>
              <w:suppressAutoHyphens/>
              <w:spacing w:after="60" w:line="190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система</w:t>
            </w:r>
          </w:p>
          <w:p w:rsidR="00A0487D" w:rsidRPr="00A0487D" w:rsidRDefault="00A0487D" w:rsidP="00A0487D">
            <w:pPr>
              <w:suppressAutoHyphens/>
              <w:spacing w:before="60" w:after="0" w:line="190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487D" w:rsidRPr="00A0487D" w:rsidTr="00341B5B">
        <w:trPr>
          <w:trHeight w:hRule="exact" w:val="5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190" w:lineRule="exac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20"/>
                <w:szCs w:val="20"/>
                <w:lang w:eastAsia="ru-RU" w:bidi="ru-RU"/>
              </w:rPr>
              <w:t>12.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87D" w:rsidRPr="00A0487D" w:rsidRDefault="00A0487D" w:rsidP="00A0487D">
            <w:pPr>
              <w:suppressAutoHyphens/>
              <w:spacing w:after="0" w:line="190" w:lineRule="exac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A0487D">
              <w:rPr>
                <w:rFonts w:ascii="Arial" w:eastAsia="Bookman Old Style" w:hAnsi="Arial" w:cs="Arial"/>
                <w:color w:val="000000"/>
                <w:sz w:val="18"/>
                <w:szCs w:val="18"/>
                <w:lang w:eastAsia="ru-RU" w:bidi="ru-RU"/>
              </w:rPr>
              <w:t>Комнаты и кухня в жилом помещении имеют непосредственное естественное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87D" w:rsidRPr="00A0487D" w:rsidRDefault="00A0487D" w:rsidP="00A0487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A0487D" w:rsidRPr="00A0487D" w:rsidRDefault="00A0487D" w:rsidP="00A0487D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87D" w:rsidRPr="00A0487D" w:rsidRDefault="00A0487D" w:rsidP="00A0487D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>Продавец гарантирует, что приобретаемое жилое помещение на день регистрации перехода права собственности принадлежит Продавцу, жилое помещение никому другому не продано, не заложено, не подарено, в споре и под арестом не состоит. А также свободно от любых прав третьих лиц.</w:t>
      </w: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ab/>
        <w:t>Задолженность по коммунальным платежам и налогу на имущество за приобретаемое жилое помещение на день регистрации  перехода права отсутствует.</w:t>
      </w: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>Показатели приборов учета:</w:t>
      </w: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>Электросчетчик ______________________</w:t>
      </w: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>Водосчетчик _________________________</w:t>
      </w: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>Фотоотчет жилого помещения прилагается.</w:t>
      </w:r>
    </w:p>
    <w:p w:rsidR="00A0487D" w:rsidRPr="00A0487D" w:rsidRDefault="00A0487D" w:rsidP="00A0487D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осмотра жилого помещения комиссия установила, что жилое помещение соответствует требованиям муниципального контракта. </w:t>
      </w: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>Председатель комиссии:</w:t>
      </w: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_____________________________________________                                                    </w:t>
      </w:r>
      <w:r w:rsidRPr="00A0487D">
        <w:rPr>
          <w:rFonts w:ascii="Arial" w:eastAsia="Times New Roman" w:hAnsi="Arial" w:cs="Arial"/>
          <w:sz w:val="20"/>
          <w:szCs w:val="20"/>
          <w:lang w:eastAsia="ar-SA"/>
        </w:rPr>
        <w:t xml:space="preserve">(подпись, фамилия, </w:t>
      </w:r>
      <w:proofErr w:type="spellStart"/>
      <w:r w:rsidRPr="00A0487D">
        <w:rPr>
          <w:rFonts w:ascii="Arial" w:eastAsia="Times New Roman" w:hAnsi="Arial" w:cs="Arial"/>
          <w:sz w:val="20"/>
          <w:szCs w:val="20"/>
          <w:lang w:eastAsia="ar-SA"/>
        </w:rPr>
        <w:t>и.</w:t>
      </w:r>
      <w:proofErr w:type="gramStart"/>
      <w:r w:rsidRPr="00A0487D">
        <w:rPr>
          <w:rFonts w:ascii="Arial" w:eastAsia="Times New Roman" w:hAnsi="Arial" w:cs="Arial"/>
          <w:sz w:val="20"/>
          <w:szCs w:val="20"/>
          <w:lang w:eastAsia="ar-SA"/>
        </w:rPr>
        <w:t>,о</w:t>
      </w:r>
      <w:proofErr w:type="spellEnd"/>
      <w:proofErr w:type="gramEnd"/>
      <w:r w:rsidRPr="00A0487D">
        <w:rPr>
          <w:rFonts w:ascii="Arial" w:eastAsia="Times New Roman" w:hAnsi="Arial" w:cs="Arial"/>
          <w:sz w:val="20"/>
          <w:szCs w:val="20"/>
          <w:lang w:eastAsia="ar-SA"/>
        </w:rPr>
        <w:t xml:space="preserve">.)                                              </w:t>
      </w: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>Заместитель председателя комиссии:</w:t>
      </w: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_____________________________________________                                                    </w:t>
      </w:r>
      <w:r w:rsidRPr="00A0487D">
        <w:rPr>
          <w:rFonts w:ascii="Arial" w:eastAsia="Times New Roman" w:hAnsi="Arial" w:cs="Arial"/>
          <w:sz w:val="20"/>
          <w:szCs w:val="20"/>
          <w:lang w:eastAsia="ar-SA"/>
        </w:rPr>
        <w:t xml:space="preserve">(подпись, фамилия, </w:t>
      </w:r>
      <w:proofErr w:type="spellStart"/>
      <w:r w:rsidRPr="00A0487D">
        <w:rPr>
          <w:rFonts w:ascii="Arial" w:eastAsia="Times New Roman" w:hAnsi="Arial" w:cs="Arial"/>
          <w:sz w:val="20"/>
          <w:szCs w:val="20"/>
          <w:lang w:eastAsia="ar-SA"/>
        </w:rPr>
        <w:t>и.</w:t>
      </w:r>
      <w:proofErr w:type="gramStart"/>
      <w:r w:rsidRPr="00A0487D">
        <w:rPr>
          <w:rFonts w:ascii="Arial" w:eastAsia="Times New Roman" w:hAnsi="Arial" w:cs="Arial"/>
          <w:sz w:val="20"/>
          <w:szCs w:val="20"/>
          <w:lang w:eastAsia="ar-SA"/>
        </w:rPr>
        <w:t>,о</w:t>
      </w:r>
      <w:proofErr w:type="spellEnd"/>
      <w:proofErr w:type="gramEnd"/>
      <w:r w:rsidRPr="00A0487D">
        <w:rPr>
          <w:rFonts w:ascii="Arial" w:eastAsia="Times New Roman" w:hAnsi="Arial" w:cs="Arial"/>
          <w:sz w:val="20"/>
          <w:szCs w:val="20"/>
          <w:lang w:eastAsia="ar-SA"/>
        </w:rPr>
        <w:t>.)</w:t>
      </w: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>Члены комиссии:</w:t>
      </w: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_____________________________________________                                                    </w:t>
      </w:r>
      <w:r w:rsidRPr="00A0487D">
        <w:rPr>
          <w:rFonts w:ascii="Arial" w:eastAsia="Times New Roman" w:hAnsi="Arial" w:cs="Arial"/>
          <w:sz w:val="20"/>
          <w:szCs w:val="20"/>
          <w:lang w:eastAsia="ar-SA"/>
        </w:rPr>
        <w:t xml:space="preserve">(подпись, фамилия, </w:t>
      </w:r>
      <w:proofErr w:type="spellStart"/>
      <w:r w:rsidRPr="00A0487D">
        <w:rPr>
          <w:rFonts w:ascii="Arial" w:eastAsia="Times New Roman" w:hAnsi="Arial" w:cs="Arial"/>
          <w:sz w:val="20"/>
          <w:szCs w:val="20"/>
          <w:lang w:eastAsia="ar-SA"/>
        </w:rPr>
        <w:t>и.</w:t>
      </w:r>
      <w:proofErr w:type="gramStart"/>
      <w:r w:rsidRPr="00A0487D">
        <w:rPr>
          <w:rFonts w:ascii="Arial" w:eastAsia="Times New Roman" w:hAnsi="Arial" w:cs="Arial"/>
          <w:sz w:val="20"/>
          <w:szCs w:val="20"/>
          <w:lang w:eastAsia="ar-SA"/>
        </w:rPr>
        <w:t>,о</w:t>
      </w:r>
      <w:proofErr w:type="spellEnd"/>
      <w:proofErr w:type="gramEnd"/>
      <w:r w:rsidRPr="00A0487D">
        <w:rPr>
          <w:rFonts w:ascii="Arial" w:eastAsia="Times New Roman" w:hAnsi="Arial" w:cs="Arial"/>
          <w:sz w:val="20"/>
          <w:szCs w:val="20"/>
          <w:lang w:eastAsia="ar-SA"/>
        </w:rPr>
        <w:t>.)</w:t>
      </w: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_____________________________________________                                                    </w:t>
      </w:r>
      <w:r w:rsidRPr="00A0487D">
        <w:rPr>
          <w:rFonts w:ascii="Arial" w:eastAsia="Times New Roman" w:hAnsi="Arial" w:cs="Arial"/>
          <w:sz w:val="20"/>
          <w:szCs w:val="20"/>
          <w:lang w:eastAsia="ar-SA"/>
        </w:rPr>
        <w:t xml:space="preserve">(подпись, фамилия, </w:t>
      </w:r>
      <w:proofErr w:type="spellStart"/>
      <w:r w:rsidRPr="00A0487D">
        <w:rPr>
          <w:rFonts w:ascii="Arial" w:eastAsia="Times New Roman" w:hAnsi="Arial" w:cs="Arial"/>
          <w:sz w:val="20"/>
          <w:szCs w:val="20"/>
          <w:lang w:eastAsia="ar-SA"/>
        </w:rPr>
        <w:t>и.</w:t>
      </w:r>
      <w:proofErr w:type="gramStart"/>
      <w:r w:rsidRPr="00A0487D">
        <w:rPr>
          <w:rFonts w:ascii="Arial" w:eastAsia="Times New Roman" w:hAnsi="Arial" w:cs="Arial"/>
          <w:sz w:val="20"/>
          <w:szCs w:val="20"/>
          <w:lang w:eastAsia="ar-SA"/>
        </w:rPr>
        <w:t>,о</w:t>
      </w:r>
      <w:proofErr w:type="spellEnd"/>
      <w:proofErr w:type="gramEnd"/>
      <w:r w:rsidRPr="00A0487D">
        <w:rPr>
          <w:rFonts w:ascii="Arial" w:eastAsia="Times New Roman" w:hAnsi="Arial" w:cs="Arial"/>
          <w:sz w:val="20"/>
          <w:szCs w:val="20"/>
          <w:lang w:eastAsia="ar-SA"/>
        </w:rPr>
        <w:t>.)</w:t>
      </w: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87D" w:rsidRPr="00A0487D" w:rsidRDefault="00A0487D" w:rsidP="00A0487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487D">
        <w:rPr>
          <w:rFonts w:ascii="Arial" w:eastAsia="Times New Roman" w:hAnsi="Arial" w:cs="Arial"/>
          <w:sz w:val="24"/>
          <w:szCs w:val="24"/>
          <w:lang w:eastAsia="ar-SA"/>
        </w:rPr>
        <w:t xml:space="preserve">_____________________________________________                                                    </w:t>
      </w:r>
      <w:r w:rsidRPr="00A0487D">
        <w:rPr>
          <w:rFonts w:ascii="Arial" w:eastAsia="Times New Roman" w:hAnsi="Arial" w:cs="Arial"/>
          <w:sz w:val="20"/>
          <w:szCs w:val="20"/>
          <w:lang w:eastAsia="ar-SA"/>
        </w:rPr>
        <w:t xml:space="preserve">(подпись, фамилия, </w:t>
      </w:r>
      <w:proofErr w:type="spellStart"/>
      <w:r w:rsidRPr="00A0487D">
        <w:rPr>
          <w:rFonts w:ascii="Arial" w:eastAsia="Times New Roman" w:hAnsi="Arial" w:cs="Arial"/>
          <w:sz w:val="20"/>
          <w:szCs w:val="20"/>
          <w:lang w:eastAsia="ar-SA"/>
        </w:rPr>
        <w:t>и.</w:t>
      </w:r>
      <w:proofErr w:type="gramStart"/>
      <w:r w:rsidRPr="00A0487D">
        <w:rPr>
          <w:rFonts w:ascii="Arial" w:eastAsia="Times New Roman" w:hAnsi="Arial" w:cs="Arial"/>
          <w:sz w:val="20"/>
          <w:szCs w:val="20"/>
          <w:lang w:eastAsia="ar-SA"/>
        </w:rPr>
        <w:t>,о</w:t>
      </w:r>
      <w:proofErr w:type="spellEnd"/>
      <w:proofErr w:type="gramEnd"/>
      <w:r w:rsidRPr="00A0487D">
        <w:rPr>
          <w:rFonts w:ascii="Arial" w:eastAsia="Times New Roman" w:hAnsi="Arial" w:cs="Arial"/>
          <w:sz w:val="20"/>
          <w:szCs w:val="20"/>
          <w:lang w:eastAsia="ar-SA"/>
        </w:rPr>
        <w:t>.)</w:t>
      </w:r>
    </w:p>
    <w:p w:rsidR="00A0487D" w:rsidRPr="00A0487D" w:rsidRDefault="00A0487D" w:rsidP="00A0487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487D" w:rsidRPr="00A0487D" w:rsidRDefault="00A0487D" w:rsidP="00A0487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A0487D" w:rsidRDefault="00A0487D" w:rsidP="008255EE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CC7D71" w:rsidRDefault="00FC0BA0" w:rsidP="000B28D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C7D71">
        <w:rPr>
          <w:rFonts w:ascii="Arial" w:hAnsi="Arial" w:cs="Arial"/>
          <w:sz w:val="24"/>
          <w:szCs w:val="24"/>
        </w:rPr>
        <w:br w:type="page"/>
      </w:r>
    </w:p>
    <w:p w:rsidR="00FC0BA0" w:rsidRDefault="00FC0BA0" w:rsidP="000B28D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926C36" w:rsidRPr="00F71A29" w:rsidRDefault="00926C36" w:rsidP="00173DD9">
      <w:pPr>
        <w:pStyle w:val="a3"/>
        <w:ind w:left="5670"/>
        <w:jc w:val="right"/>
        <w:rPr>
          <w:rFonts w:ascii="Arial" w:hAnsi="Arial" w:cs="Arial"/>
          <w:sz w:val="20"/>
          <w:szCs w:val="20"/>
        </w:rPr>
      </w:pPr>
      <w:r w:rsidRPr="00F71A29">
        <w:rPr>
          <w:rFonts w:ascii="Arial" w:hAnsi="Arial" w:cs="Arial"/>
          <w:sz w:val="20"/>
          <w:szCs w:val="20"/>
        </w:rPr>
        <w:t>Приложение № 3</w:t>
      </w:r>
    </w:p>
    <w:p w:rsidR="00173DD9" w:rsidRPr="00F71A29" w:rsidRDefault="00173DD9" w:rsidP="00173DD9">
      <w:pPr>
        <w:pStyle w:val="a3"/>
        <w:ind w:left="5670"/>
        <w:jc w:val="right"/>
        <w:rPr>
          <w:rFonts w:ascii="Arial" w:hAnsi="Arial" w:cs="Arial"/>
          <w:sz w:val="20"/>
          <w:szCs w:val="20"/>
        </w:rPr>
      </w:pPr>
      <w:r w:rsidRPr="00F71A29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173DD9" w:rsidRPr="00F71A29" w:rsidRDefault="00173DD9" w:rsidP="00173DD9">
      <w:pPr>
        <w:pStyle w:val="a3"/>
        <w:ind w:left="5670"/>
        <w:jc w:val="right"/>
        <w:rPr>
          <w:rFonts w:ascii="Arial" w:hAnsi="Arial" w:cs="Arial"/>
          <w:sz w:val="20"/>
          <w:szCs w:val="20"/>
        </w:rPr>
      </w:pPr>
      <w:r w:rsidRPr="00F71A29">
        <w:rPr>
          <w:rFonts w:ascii="Arial" w:hAnsi="Arial" w:cs="Arial"/>
          <w:sz w:val="20"/>
          <w:szCs w:val="20"/>
        </w:rPr>
        <w:t>Молчановского сельского поселения</w:t>
      </w:r>
    </w:p>
    <w:p w:rsidR="00926C36" w:rsidRPr="00F71A29" w:rsidRDefault="00173DD9" w:rsidP="00173DD9">
      <w:pPr>
        <w:pStyle w:val="a3"/>
        <w:ind w:left="5670"/>
        <w:jc w:val="right"/>
        <w:rPr>
          <w:rFonts w:ascii="Arial" w:hAnsi="Arial" w:cs="Arial"/>
          <w:sz w:val="20"/>
          <w:szCs w:val="20"/>
        </w:rPr>
      </w:pPr>
      <w:r w:rsidRPr="00F71A29">
        <w:rPr>
          <w:rFonts w:ascii="Arial" w:hAnsi="Arial" w:cs="Arial"/>
          <w:sz w:val="20"/>
          <w:szCs w:val="20"/>
        </w:rPr>
        <w:t>от 07.03.2018 г. № 32</w:t>
      </w:r>
    </w:p>
    <w:p w:rsidR="00926C36" w:rsidRPr="00926C36" w:rsidRDefault="00926C36" w:rsidP="00926C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26C36" w:rsidRPr="00926C36" w:rsidRDefault="00926C36" w:rsidP="00CC7D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926C36">
        <w:rPr>
          <w:rFonts w:ascii="Arial" w:hAnsi="Arial" w:cs="Arial"/>
          <w:sz w:val="24"/>
          <w:szCs w:val="24"/>
        </w:rPr>
        <w:t>СОСТАВ</w:t>
      </w:r>
    </w:p>
    <w:p w:rsidR="00926C36" w:rsidRPr="00CC7D71" w:rsidRDefault="00926C36" w:rsidP="00CC7D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926C36">
        <w:rPr>
          <w:rFonts w:ascii="Arial" w:hAnsi="Arial" w:cs="Arial"/>
          <w:sz w:val="24"/>
          <w:szCs w:val="24"/>
        </w:rPr>
        <w:t xml:space="preserve">комиссии по приемке жилых помещений приобретаемых для детей-сирот и </w:t>
      </w:r>
      <w:proofErr w:type="gramStart"/>
      <w:r w:rsidRPr="00926C36">
        <w:rPr>
          <w:rFonts w:ascii="Arial" w:hAnsi="Arial" w:cs="Arial"/>
          <w:sz w:val="24"/>
          <w:szCs w:val="24"/>
        </w:rPr>
        <w:t>детей</w:t>
      </w:r>
      <w:proofErr w:type="gramEnd"/>
      <w:r w:rsidRPr="00926C36">
        <w:rPr>
          <w:rFonts w:ascii="Arial" w:hAnsi="Arial" w:cs="Arial"/>
          <w:sz w:val="24"/>
          <w:szCs w:val="24"/>
        </w:rPr>
        <w:t xml:space="preserve"> оставшихся без попечения родителей, а также лиц из числа детей-сирот и детей, ост</w:t>
      </w:r>
      <w:r w:rsidR="00CC7D71">
        <w:rPr>
          <w:rFonts w:ascii="Arial" w:hAnsi="Arial" w:cs="Arial"/>
          <w:sz w:val="24"/>
          <w:szCs w:val="24"/>
        </w:rPr>
        <w:t>авшихся без попечения родителей</w:t>
      </w:r>
    </w:p>
    <w:p w:rsidR="00926C36" w:rsidRPr="00926C36" w:rsidRDefault="00926C36" w:rsidP="00926C36">
      <w:pPr>
        <w:pStyle w:val="a3"/>
        <w:jc w:val="both"/>
        <w:rPr>
          <w:rFonts w:ascii="Arial" w:hAnsi="Arial" w:cs="Arial"/>
          <w:sz w:val="24"/>
          <w:szCs w:val="24"/>
        </w:rPr>
      </w:pPr>
      <w:r w:rsidRPr="00926C36">
        <w:rPr>
          <w:rFonts w:ascii="Arial" w:hAnsi="Arial" w:cs="Arial"/>
          <w:sz w:val="24"/>
          <w:szCs w:val="24"/>
        </w:rPr>
        <w:t>Председатель комиссии:</w:t>
      </w:r>
    </w:p>
    <w:p w:rsidR="00926C36" w:rsidRPr="00CC7D71" w:rsidRDefault="00926C36" w:rsidP="00CC7D71">
      <w:pPr>
        <w:pStyle w:val="a3"/>
        <w:jc w:val="both"/>
        <w:rPr>
          <w:rFonts w:ascii="Arial" w:hAnsi="Arial" w:cs="Arial"/>
          <w:sz w:val="24"/>
          <w:szCs w:val="24"/>
        </w:rPr>
      </w:pPr>
      <w:r w:rsidRPr="00926C36">
        <w:rPr>
          <w:rFonts w:ascii="Arial" w:hAnsi="Arial" w:cs="Arial"/>
          <w:sz w:val="24"/>
          <w:szCs w:val="24"/>
        </w:rPr>
        <w:t>- Гезе Андрей Леонидович - Глава Молчановско</w:t>
      </w:r>
      <w:r w:rsidR="00CC7D71">
        <w:rPr>
          <w:rFonts w:ascii="Arial" w:hAnsi="Arial" w:cs="Arial"/>
          <w:sz w:val="24"/>
          <w:szCs w:val="24"/>
        </w:rPr>
        <w:t>го сельского поселения.</w:t>
      </w:r>
    </w:p>
    <w:p w:rsidR="00926C36" w:rsidRPr="00926C36" w:rsidRDefault="00926C36" w:rsidP="00926C36">
      <w:pPr>
        <w:pStyle w:val="a3"/>
        <w:jc w:val="both"/>
        <w:rPr>
          <w:rFonts w:ascii="Arial" w:hAnsi="Arial" w:cs="Arial"/>
          <w:sz w:val="24"/>
          <w:szCs w:val="24"/>
        </w:rPr>
      </w:pPr>
      <w:r w:rsidRPr="00926C36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926C36" w:rsidRPr="00926C36" w:rsidRDefault="00926C36" w:rsidP="00926C36">
      <w:pPr>
        <w:pStyle w:val="a3"/>
        <w:jc w:val="both"/>
        <w:rPr>
          <w:rFonts w:ascii="Arial" w:hAnsi="Arial" w:cs="Arial"/>
          <w:sz w:val="24"/>
          <w:szCs w:val="24"/>
        </w:rPr>
      </w:pPr>
      <w:r w:rsidRPr="00926C36">
        <w:rPr>
          <w:rFonts w:ascii="Arial" w:hAnsi="Arial" w:cs="Arial"/>
          <w:sz w:val="24"/>
          <w:szCs w:val="24"/>
        </w:rPr>
        <w:t>- Санец Иван Павлович - первый заместитель Главы муниципального образования Молчановское сельское поселение по ЖКХ, муниципальному имуществу и дорожному хозяйству.</w:t>
      </w:r>
    </w:p>
    <w:p w:rsidR="00926C36" w:rsidRDefault="00DD64B3" w:rsidP="00926C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комиссии: </w:t>
      </w:r>
    </w:p>
    <w:p w:rsidR="00DD64B3" w:rsidRPr="00DD64B3" w:rsidRDefault="00DD64B3" w:rsidP="00DD64B3">
      <w:pPr>
        <w:pStyle w:val="a3"/>
        <w:jc w:val="both"/>
        <w:rPr>
          <w:rFonts w:ascii="Arial" w:hAnsi="Arial" w:cs="Arial"/>
          <w:sz w:val="24"/>
          <w:szCs w:val="24"/>
        </w:rPr>
      </w:pPr>
      <w:r w:rsidRPr="00926C36"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Гаврилащенко</w:t>
      </w:r>
      <w:proofErr w:type="spellEnd"/>
      <w:r>
        <w:rPr>
          <w:rFonts w:ascii="Arial" w:hAnsi="Arial" w:cs="Arial"/>
          <w:sz w:val="24"/>
          <w:szCs w:val="24"/>
        </w:rPr>
        <w:t xml:space="preserve"> Татьяна Александровна </w:t>
      </w:r>
      <w:r w:rsidRPr="00926C3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Главный специалист</w:t>
      </w:r>
      <w:r w:rsidRPr="00926C36">
        <w:rPr>
          <w:rFonts w:ascii="Arial" w:hAnsi="Arial" w:cs="Arial"/>
          <w:sz w:val="24"/>
          <w:szCs w:val="24"/>
        </w:rPr>
        <w:t xml:space="preserve"> по ЖКХ и управлению муниципальным имуществом Администрации Мол</w:t>
      </w:r>
      <w:r>
        <w:rPr>
          <w:rFonts w:ascii="Arial" w:hAnsi="Arial" w:cs="Arial"/>
          <w:sz w:val="24"/>
          <w:szCs w:val="24"/>
        </w:rPr>
        <w:t>чановского сельского поселения;</w:t>
      </w:r>
    </w:p>
    <w:p w:rsidR="00926C36" w:rsidRDefault="00926C36" w:rsidP="00926C36">
      <w:pPr>
        <w:pStyle w:val="a3"/>
        <w:jc w:val="both"/>
        <w:rPr>
          <w:rFonts w:ascii="Arial" w:hAnsi="Arial" w:cs="Arial"/>
          <w:sz w:val="24"/>
          <w:szCs w:val="24"/>
        </w:rPr>
      </w:pPr>
      <w:r w:rsidRPr="00926C36">
        <w:rPr>
          <w:rFonts w:ascii="Arial" w:hAnsi="Arial" w:cs="Arial"/>
          <w:sz w:val="24"/>
          <w:szCs w:val="24"/>
        </w:rPr>
        <w:t>Члены комиссии:</w:t>
      </w:r>
    </w:p>
    <w:p w:rsidR="00DD64B3" w:rsidRPr="00926C36" w:rsidRDefault="00DD64B3" w:rsidP="00926C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-Гурова Александра Викторовна –Специалист 1 категории </w:t>
      </w:r>
      <w:r w:rsidR="00173DD9">
        <w:rPr>
          <w:rFonts w:ascii="Arial" w:hAnsi="Arial" w:cs="Arial"/>
          <w:sz w:val="24"/>
          <w:szCs w:val="24"/>
        </w:rPr>
        <w:t>по архитектуре и муниципальному имуществу Администрации Молчановского сельского поселения</w:t>
      </w:r>
    </w:p>
    <w:p w:rsidR="00926C36" w:rsidRPr="00926C36" w:rsidRDefault="00926C36" w:rsidP="00926C36">
      <w:pPr>
        <w:pStyle w:val="a3"/>
        <w:jc w:val="both"/>
        <w:rPr>
          <w:rFonts w:ascii="Arial" w:hAnsi="Arial" w:cs="Arial"/>
          <w:sz w:val="24"/>
          <w:szCs w:val="24"/>
        </w:rPr>
      </w:pPr>
      <w:r w:rsidRPr="00926C36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5F67CA">
        <w:rPr>
          <w:rFonts w:ascii="Arial" w:hAnsi="Arial" w:cs="Arial"/>
          <w:sz w:val="24"/>
          <w:szCs w:val="24"/>
        </w:rPr>
        <w:t>Олейникова</w:t>
      </w:r>
      <w:proofErr w:type="spellEnd"/>
      <w:r w:rsidR="005F67CA">
        <w:rPr>
          <w:rFonts w:ascii="Arial" w:hAnsi="Arial" w:cs="Arial"/>
          <w:sz w:val="24"/>
          <w:szCs w:val="24"/>
        </w:rPr>
        <w:t xml:space="preserve"> Наталья Евгеньевна</w:t>
      </w:r>
      <w:r w:rsidRPr="00926C36">
        <w:rPr>
          <w:rFonts w:ascii="Arial" w:hAnsi="Arial" w:cs="Arial"/>
          <w:sz w:val="24"/>
          <w:szCs w:val="24"/>
        </w:rPr>
        <w:t xml:space="preserve"> - начальник отдела опеки и попечительства Администрации Молчановского района Томской области;</w:t>
      </w:r>
    </w:p>
    <w:p w:rsidR="00926C36" w:rsidRPr="00926C36" w:rsidRDefault="00926C36" w:rsidP="00926C36">
      <w:pPr>
        <w:pStyle w:val="a3"/>
        <w:jc w:val="both"/>
        <w:rPr>
          <w:rFonts w:ascii="Arial" w:hAnsi="Arial" w:cs="Arial"/>
          <w:sz w:val="24"/>
          <w:szCs w:val="24"/>
        </w:rPr>
      </w:pPr>
      <w:r w:rsidRPr="00926C36">
        <w:rPr>
          <w:rFonts w:ascii="Arial" w:hAnsi="Arial" w:cs="Arial"/>
          <w:sz w:val="24"/>
          <w:szCs w:val="24"/>
        </w:rPr>
        <w:t xml:space="preserve">- </w:t>
      </w:r>
      <w:r w:rsidR="005F67CA">
        <w:rPr>
          <w:rFonts w:ascii="Arial" w:hAnsi="Arial" w:cs="Arial"/>
          <w:sz w:val="24"/>
          <w:szCs w:val="24"/>
        </w:rPr>
        <w:t xml:space="preserve">Протасов Николай Александрович </w:t>
      </w:r>
      <w:r w:rsidRPr="00926C36">
        <w:rPr>
          <w:rFonts w:ascii="Arial" w:hAnsi="Arial" w:cs="Arial"/>
          <w:sz w:val="24"/>
          <w:szCs w:val="24"/>
        </w:rPr>
        <w:t xml:space="preserve"> – ведущий специалист отдела опеки и попечительства Администрации Молчановского района Томской области. </w:t>
      </w:r>
    </w:p>
    <w:p w:rsidR="00926C36" w:rsidRPr="00926C36" w:rsidRDefault="00926C36" w:rsidP="00926C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C0BA0" w:rsidRDefault="00FC0BA0" w:rsidP="000B28D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33EF4" w:rsidRDefault="00A33EF4" w:rsidP="000B28D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3EF4" w:rsidRDefault="00A33EF4" w:rsidP="000B28D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33EF4" w:rsidRDefault="00A33EF4" w:rsidP="000B28D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EC54AC" w:rsidRDefault="00EC54AC" w:rsidP="000B28D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A53C9" w:rsidRDefault="00AA53C9" w:rsidP="00D07594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07594" w:rsidRDefault="00D07594" w:rsidP="00EA0A7B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777148" w:rsidRDefault="00D07594" w:rsidP="00EA0A7B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77148" w:rsidRPr="00777148" w:rsidRDefault="00777148" w:rsidP="00777148">
      <w:pPr>
        <w:pStyle w:val="a3"/>
        <w:ind w:left="960"/>
        <w:rPr>
          <w:rFonts w:ascii="Arial" w:hAnsi="Arial" w:cs="Arial"/>
          <w:sz w:val="24"/>
          <w:szCs w:val="24"/>
        </w:rPr>
      </w:pPr>
    </w:p>
    <w:p w:rsidR="006D566A" w:rsidRDefault="006D566A" w:rsidP="006D566A">
      <w:pPr>
        <w:jc w:val="right"/>
      </w:pPr>
    </w:p>
    <w:p w:rsidR="006D566A" w:rsidRDefault="006D566A" w:rsidP="006D566A">
      <w:pPr>
        <w:jc w:val="right"/>
      </w:pPr>
    </w:p>
    <w:p w:rsidR="006D566A" w:rsidRDefault="006D566A" w:rsidP="006D566A">
      <w:pPr>
        <w:jc w:val="right"/>
      </w:pPr>
    </w:p>
    <w:sectPr w:rsidR="006D566A" w:rsidSect="00EA0A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01AE1"/>
    <w:multiLevelType w:val="multilevel"/>
    <w:tmpl w:val="D8666638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553A5C"/>
    <w:multiLevelType w:val="hybridMultilevel"/>
    <w:tmpl w:val="8624885C"/>
    <w:lvl w:ilvl="0" w:tplc="DB6C51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22"/>
    <w:rsid w:val="00000C5A"/>
    <w:rsid w:val="000177F7"/>
    <w:rsid w:val="00077345"/>
    <w:rsid w:val="000B28D1"/>
    <w:rsid w:val="00145D70"/>
    <w:rsid w:val="00165F75"/>
    <w:rsid w:val="00173DD9"/>
    <w:rsid w:val="002A6122"/>
    <w:rsid w:val="00445A68"/>
    <w:rsid w:val="004F06D8"/>
    <w:rsid w:val="005349F8"/>
    <w:rsid w:val="005F67CA"/>
    <w:rsid w:val="006C0008"/>
    <w:rsid w:val="006D566A"/>
    <w:rsid w:val="006E59D6"/>
    <w:rsid w:val="00740413"/>
    <w:rsid w:val="00777148"/>
    <w:rsid w:val="008235AA"/>
    <w:rsid w:val="008255EE"/>
    <w:rsid w:val="00860688"/>
    <w:rsid w:val="00873313"/>
    <w:rsid w:val="00926C36"/>
    <w:rsid w:val="00A0487D"/>
    <w:rsid w:val="00A33EF4"/>
    <w:rsid w:val="00A45745"/>
    <w:rsid w:val="00AA53C9"/>
    <w:rsid w:val="00B7508E"/>
    <w:rsid w:val="00CC7D71"/>
    <w:rsid w:val="00D07594"/>
    <w:rsid w:val="00D846CB"/>
    <w:rsid w:val="00DA0DEF"/>
    <w:rsid w:val="00DB28B7"/>
    <w:rsid w:val="00DC0505"/>
    <w:rsid w:val="00DD64B3"/>
    <w:rsid w:val="00EA0A7B"/>
    <w:rsid w:val="00EC54AC"/>
    <w:rsid w:val="00F71A29"/>
    <w:rsid w:val="00F72164"/>
    <w:rsid w:val="00FC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11C2-B994-45CC-BCFA-049153BD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ЖКХ</dc:creator>
  <cp:keywords/>
  <dc:description/>
  <cp:lastModifiedBy>Пользователь</cp:lastModifiedBy>
  <cp:revision>10</cp:revision>
  <cp:lastPrinted>2022-02-16T09:56:00Z</cp:lastPrinted>
  <dcterms:created xsi:type="dcterms:W3CDTF">2022-02-16T04:34:00Z</dcterms:created>
  <dcterms:modified xsi:type="dcterms:W3CDTF">2022-06-10T05:44:00Z</dcterms:modified>
</cp:coreProperties>
</file>