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A9" w:rsidRPr="00D817D0" w:rsidRDefault="002732A9" w:rsidP="00A351C5">
      <w:pPr>
        <w:pStyle w:val="a5"/>
        <w:spacing w:line="360" w:lineRule="auto"/>
        <w:jc w:val="center"/>
        <w:rPr>
          <w:rFonts w:ascii="Arial" w:hAnsi="Arial" w:cs="Arial"/>
          <w:b w:val="0"/>
          <w:color w:val="000000" w:themeColor="text1"/>
          <w:szCs w:val="24"/>
        </w:rPr>
      </w:pPr>
      <w:r w:rsidRPr="00D817D0">
        <w:rPr>
          <w:rFonts w:ascii="Arial" w:hAnsi="Arial" w:cs="Arial"/>
          <w:b w:val="0"/>
          <w:color w:val="000000" w:themeColor="text1"/>
          <w:szCs w:val="24"/>
        </w:rPr>
        <w:t>МУНИЦИПАЛЬНОЕ ОБРАЗОВАНИЕ</w:t>
      </w:r>
      <w:r w:rsidRPr="00D817D0">
        <w:rPr>
          <w:rFonts w:ascii="Arial" w:hAnsi="Arial" w:cs="Arial"/>
          <w:b w:val="0"/>
          <w:color w:val="000000" w:themeColor="text1"/>
          <w:szCs w:val="24"/>
        </w:rPr>
        <w:br/>
        <w:t>МОЛЧАНОВСКОЕ СЕЛЬСКОЕ  ПОСЕЛЕНИЕ</w:t>
      </w:r>
    </w:p>
    <w:p w:rsidR="002732A9" w:rsidRPr="00D817D0" w:rsidRDefault="002732A9" w:rsidP="00A351C5">
      <w:pPr>
        <w:pStyle w:val="a7"/>
        <w:spacing w:before="0" w:after="0" w:line="360" w:lineRule="auto"/>
        <w:jc w:val="center"/>
        <w:rPr>
          <w:rFonts w:ascii="Arial" w:hAnsi="Arial" w:cs="Arial"/>
          <w:b w:val="0"/>
          <w:color w:val="000000" w:themeColor="text1"/>
          <w:sz w:val="24"/>
          <w:szCs w:val="24"/>
        </w:rPr>
      </w:pPr>
      <w:r w:rsidRPr="00D817D0">
        <w:rPr>
          <w:rFonts w:ascii="Arial" w:hAnsi="Arial" w:cs="Arial"/>
          <w:b w:val="0"/>
          <w:color w:val="000000" w:themeColor="text1"/>
          <w:sz w:val="24"/>
          <w:szCs w:val="24"/>
        </w:rPr>
        <w:t>АДМИНИСТРАЦИЯ МОЛЧАНОВСКОГО СЕЛЬСКОГО ПОСЕЛЕНИЯ</w:t>
      </w:r>
    </w:p>
    <w:p w:rsidR="002732A9" w:rsidRPr="00D817D0" w:rsidRDefault="002732A9" w:rsidP="002732A9">
      <w:pPr>
        <w:pStyle w:val="a7"/>
        <w:spacing w:before="0" w:after="0"/>
        <w:jc w:val="center"/>
        <w:rPr>
          <w:rFonts w:ascii="Arial" w:hAnsi="Arial" w:cs="Arial"/>
          <w:b w:val="0"/>
          <w:color w:val="000000" w:themeColor="text1"/>
          <w:sz w:val="24"/>
          <w:szCs w:val="24"/>
        </w:rPr>
      </w:pPr>
    </w:p>
    <w:p w:rsidR="002732A9" w:rsidRPr="00D817D0" w:rsidRDefault="002732A9" w:rsidP="002732A9">
      <w:pPr>
        <w:pStyle w:val="a7"/>
        <w:spacing w:before="0" w:after="0"/>
        <w:jc w:val="center"/>
        <w:rPr>
          <w:b w:val="0"/>
          <w:color w:val="000000" w:themeColor="text1"/>
          <w:sz w:val="24"/>
          <w:szCs w:val="24"/>
        </w:rPr>
      </w:pPr>
      <w:r w:rsidRPr="00D817D0">
        <w:rPr>
          <w:rFonts w:ascii="Arial" w:hAnsi="Arial" w:cs="Arial"/>
          <w:b w:val="0"/>
          <w:color w:val="000000" w:themeColor="text1"/>
          <w:sz w:val="24"/>
          <w:szCs w:val="24"/>
        </w:rPr>
        <w:t>ПОСТАНОВЛЕНИЕ</w:t>
      </w:r>
    </w:p>
    <w:p w:rsidR="002732A9" w:rsidRPr="00D817D0" w:rsidRDefault="002732A9" w:rsidP="002732A9">
      <w:pPr>
        <w:rPr>
          <w:rFonts w:ascii="Arial" w:hAnsi="Arial" w:cs="Arial"/>
          <w:color w:val="000000" w:themeColor="text1"/>
        </w:rPr>
      </w:pPr>
    </w:p>
    <w:p w:rsidR="002732A9" w:rsidRPr="00D817D0" w:rsidRDefault="002732A9" w:rsidP="002732A9">
      <w:pPr>
        <w:pStyle w:val="a9"/>
        <w:tabs>
          <w:tab w:val="clear" w:pos="6804"/>
        </w:tabs>
        <w:spacing w:before="0"/>
        <w:rPr>
          <w:rFonts w:ascii="Arial" w:hAnsi="Arial" w:cs="Arial"/>
          <w:color w:val="000000" w:themeColor="text1"/>
          <w:szCs w:val="24"/>
          <w:u w:val="single"/>
        </w:rPr>
      </w:pPr>
      <w:r w:rsidRPr="00D817D0">
        <w:rPr>
          <w:rFonts w:ascii="Arial" w:hAnsi="Arial" w:cs="Arial"/>
          <w:color w:val="000000" w:themeColor="text1"/>
          <w:szCs w:val="24"/>
        </w:rPr>
        <w:t>«</w:t>
      </w:r>
      <w:r w:rsidR="00E0596D">
        <w:rPr>
          <w:rFonts w:ascii="Arial" w:hAnsi="Arial" w:cs="Arial"/>
          <w:color w:val="000000" w:themeColor="text1"/>
          <w:szCs w:val="24"/>
        </w:rPr>
        <w:t>12</w:t>
      </w:r>
      <w:r w:rsidRPr="00D817D0">
        <w:rPr>
          <w:rFonts w:ascii="Arial" w:hAnsi="Arial" w:cs="Arial"/>
          <w:color w:val="000000" w:themeColor="text1"/>
          <w:szCs w:val="24"/>
        </w:rPr>
        <w:t xml:space="preserve">» </w:t>
      </w:r>
      <w:r w:rsidR="00E0596D">
        <w:rPr>
          <w:rFonts w:ascii="Arial" w:hAnsi="Arial" w:cs="Arial"/>
          <w:color w:val="000000" w:themeColor="text1"/>
          <w:szCs w:val="24"/>
        </w:rPr>
        <w:t>марта</w:t>
      </w:r>
      <w:r w:rsidRPr="00D817D0">
        <w:rPr>
          <w:rFonts w:ascii="Arial" w:hAnsi="Arial" w:cs="Arial"/>
          <w:color w:val="000000" w:themeColor="text1"/>
          <w:szCs w:val="24"/>
        </w:rPr>
        <w:t xml:space="preserve"> 2020 г.</w:t>
      </w:r>
      <w:r w:rsidRPr="00D817D0">
        <w:rPr>
          <w:rFonts w:ascii="Arial" w:hAnsi="Arial" w:cs="Arial"/>
          <w:color w:val="000000" w:themeColor="text1"/>
          <w:szCs w:val="24"/>
        </w:rPr>
        <w:tab/>
      </w:r>
      <w:r w:rsidRPr="00D817D0">
        <w:rPr>
          <w:rFonts w:ascii="Arial" w:hAnsi="Arial" w:cs="Arial"/>
          <w:color w:val="000000" w:themeColor="text1"/>
          <w:szCs w:val="24"/>
        </w:rPr>
        <w:tab/>
      </w:r>
      <w:r w:rsidRPr="00D817D0">
        <w:rPr>
          <w:rFonts w:ascii="Arial" w:hAnsi="Arial" w:cs="Arial"/>
          <w:color w:val="000000" w:themeColor="text1"/>
          <w:szCs w:val="24"/>
        </w:rPr>
        <w:tab/>
        <w:t xml:space="preserve">                           </w:t>
      </w:r>
      <w:r w:rsidRPr="00D817D0">
        <w:rPr>
          <w:rFonts w:ascii="Arial" w:hAnsi="Arial" w:cs="Arial"/>
          <w:color w:val="000000" w:themeColor="text1"/>
          <w:szCs w:val="24"/>
        </w:rPr>
        <w:tab/>
      </w:r>
      <w:r w:rsidRPr="00D817D0">
        <w:rPr>
          <w:rFonts w:ascii="Arial" w:hAnsi="Arial" w:cs="Arial"/>
          <w:color w:val="000000" w:themeColor="text1"/>
          <w:szCs w:val="24"/>
        </w:rPr>
        <w:tab/>
      </w:r>
      <w:r w:rsidR="00E0596D">
        <w:rPr>
          <w:rFonts w:ascii="Arial" w:hAnsi="Arial" w:cs="Arial"/>
          <w:color w:val="000000" w:themeColor="text1"/>
          <w:szCs w:val="24"/>
        </w:rPr>
        <w:tab/>
      </w:r>
      <w:r w:rsidR="00E0596D">
        <w:rPr>
          <w:rFonts w:ascii="Arial" w:hAnsi="Arial" w:cs="Arial"/>
          <w:color w:val="000000" w:themeColor="text1"/>
          <w:szCs w:val="24"/>
        </w:rPr>
        <w:tab/>
      </w:r>
      <w:r w:rsidR="00E0596D">
        <w:rPr>
          <w:rFonts w:ascii="Arial" w:hAnsi="Arial" w:cs="Arial"/>
          <w:color w:val="000000" w:themeColor="text1"/>
          <w:szCs w:val="24"/>
        </w:rPr>
        <w:tab/>
      </w:r>
      <w:r w:rsidR="00135D97">
        <w:rPr>
          <w:rFonts w:ascii="Arial" w:hAnsi="Arial" w:cs="Arial"/>
          <w:color w:val="000000" w:themeColor="text1"/>
          <w:szCs w:val="24"/>
        </w:rPr>
        <w:t xml:space="preserve">        </w:t>
      </w:r>
      <w:r w:rsidRPr="00D817D0">
        <w:rPr>
          <w:rFonts w:ascii="Arial" w:hAnsi="Arial" w:cs="Arial"/>
          <w:color w:val="000000" w:themeColor="text1"/>
          <w:szCs w:val="24"/>
        </w:rPr>
        <w:t xml:space="preserve">№ </w:t>
      </w:r>
      <w:r w:rsidR="00E0596D">
        <w:rPr>
          <w:rFonts w:ascii="Arial" w:hAnsi="Arial" w:cs="Arial"/>
          <w:color w:val="000000" w:themeColor="text1"/>
          <w:szCs w:val="24"/>
        </w:rPr>
        <w:t>63</w:t>
      </w:r>
    </w:p>
    <w:p w:rsidR="00D14DF3" w:rsidRDefault="00D14DF3" w:rsidP="002732A9">
      <w:pPr>
        <w:pStyle w:val="1"/>
        <w:shd w:val="clear" w:color="auto" w:fill="FFFFFF"/>
        <w:spacing w:before="0"/>
        <w:jc w:val="center"/>
        <w:textAlignment w:val="baseline"/>
        <w:rPr>
          <w:rFonts w:ascii="Arial" w:hAnsi="Arial" w:cs="Arial"/>
          <w:b w:val="0"/>
          <w:color w:val="000000" w:themeColor="text1"/>
          <w:spacing w:val="2"/>
          <w:sz w:val="24"/>
          <w:szCs w:val="24"/>
        </w:rPr>
      </w:pPr>
    </w:p>
    <w:p w:rsidR="00D14DF3" w:rsidRDefault="00D14DF3" w:rsidP="002732A9">
      <w:pPr>
        <w:pStyle w:val="1"/>
        <w:shd w:val="clear" w:color="auto" w:fill="FFFFFF"/>
        <w:spacing w:before="0"/>
        <w:jc w:val="center"/>
        <w:textAlignment w:val="baseline"/>
        <w:rPr>
          <w:rFonts w:ascii="Arial" w:hAnsi="Arial" w:cs="Arial"/>
          <w:b w:val="0"/>
          <w:color w:val="000000" w:themeColor="text1"/>
          <w:spacing w:val="2"/>
          <w:sz w:val="24"/>
          <w:szCs w:val="24"/>
        </w:rPr>
      </w:pPr>
    </w:p>
    <w:p w:rsidR="002732A9" w:rsidRPr="00D817D0" w:rsidRDefault="002732A9" w:rsidP="00B6410B">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r w:rsidRPr="00D817D0">
        <w:rPr>
          <w:rFonts w:ascii="Arial" w:hAnsi="Arial" w:cs="Arial"/>
          <w:b w:val="0"/>
          <w:color w:val="000000" w:themeColor="text1"/>
          <w:spacing w:val="2"/>
          <w:sz w:val="24"/>
          <w:szCs w:val="24"/>
        </w:rPr>
        <w:t xml:space="preserve">Об утверждении административного регламента </w:t>
      </w:r>
      <w:r w:rsidR="00D14DF3">
        <w:rPr>
          <w:rFonts w:ascii="Arial" w:hAnsi="Arial" w:cs="Arial"/>
          <w:b w:val="0"/>
          <w:color w:val="000000" w:themeColor="text1"/>
          <w:spacing w:val="2"/>
          <w:sz w:val="24"/>
          <w:szCs w:val="24"/>
        </w:rPr>
        <w:t xml:space="preserve">предоставление муниципальной услуги </w:t>
      </w:r>
      <w:r w:rsidR="004A5097" w:rsidRPr="00D817D0">
        <w:rPr>
          <w:rFonts w:ascii="Arial" w:hAnsi="Arial" w:cs="Arial"/>
          <w:b w:val="0"/>
          <w:color w:val="000000" w:themeColor="text1"/>
          <w:spacing w:val="2"/>
          <w:sz w:val="24"/>
          <w:szCs w:val="24"/>
        </w:rPr>
        <w:t>«</w:t>
      </w:r>
      <w:r w:rsidR="00D14DF3">
        <w:rPr>
          <w:rFonts w:ascii="Arial" w:hAnsi="Arial" w:cs="Arial"/>
          <w:b w:val="0"/>
          <w:color w:val="000000" w:themeColor="text1"/>
          <w:spacing w:val="2"/>
          <w:sz w:val="24"/>
          <w:szCs w:val="24"/>
        </w:rPr>
        <w:t>Выдача градостроительного плана земельного участка»</w:t>
      </w:r>
      <w:r w:rsidRPr="00D817D0">
        <w:rPr>
          <w:rFonts w:ascii="Arial" w:hAnsi="Arial" w:cs="Arial"/>
          <w:b w:val="0"/>
          <w:color w:val="000000" w:themeColor="text1"/>
          <w:spacing w:val="2"/>
          <w:sz w:val="24"/>
          <w:szCs w:val="24"/>
        </w:rPr>
        <w:t xml:space="preserve"> на территории муниципального образования Молчановское сельское поселение</w:t>
      </w:r>
      <w:r w:rsidR="00AC084C" w:rsidRPr="00D817D0">
        <w:rPr>
          <w:rFonts w:ascii="Arial" w:hAnsi="Arial" w:cs="Arial"/>
          <w:b w:val="0"/>
          <w:color w:val="000000" w:themeColor="text1"/>
          <w:spacing w:val="2"/>
          <w:sz w:val="24"/>
          <w:szCs w:val="24"/>
        </w:rPr>
        <w:t xml:space="preserve"> Молча</w:t>
      </w:r>
      <w:r w:rsidR="00D14DF3">
        <w:rPr>
          <w:rFonts w:ascii="Arial" w:hAnsi="Arial" w:cs="Arial"/>
          <w:b w:val="0"/>
          <w:color w:val="000000" w:themeColor="text1"/>
          <w:spacing w:val="2"/>
          <w:sz w:val="24"/>
          <w:szCs w:val="24"/>
        </w:rPr>
        <w:t>новского района Томской области</w:t>
      </w:r>
    </w:p>
    <w:p w:rsidR="002732A9" w:rsidRPr="00D817D0" w:rsidRDefault="002732A9" w:rsidP="002732A9">
      <w:pPr>
        <w:spacing w:after="0" w:line="240" w:lineRule="auto"/>
        <w:jc w:val="center"/>
        <w:rPr>
          <w:rFonts w:ascii="Arial" w:eastAsia="Times New Roman" w:hAnsi="Arial" w:cs="Arial"/>
          <w:color w:val="000000" w:themeColor="text1"/>
          <w:spacing w:val="2"/>
          <w:sz w:val="24"/>
          <w:szCs w:val="24"/>
          <w:lang w:eastAsia="ru-RU"/>
        </w:rPr>
      </w:pPr>
    </w:p>
    <w:p w:rsidR="00AC084C" w:rsidRPr="00D14DF3" w:rsidRDefault="00D14DF3" w:rsidP="004A5097">
      <w:pPr>
        <w:spacing w:after="0" w:line="240" w:lineRule="auto"/>
        <w:ind w:firstLine="360"/>
        <w:jc w:val="both"/>
        <w:rPr>
          <w:rFonts w:ascii="Arial" w:hAnsi="Arial" w:cs="Arial"/>
          <w:color w:val="000000" w:themeColor="text1"/>
          <w:spacing w:val="2"/>
          <w:sz w:val="24"/>
          <w:szCs w:val="24"/>
        </w:rPr>
      </w:pPr>
      <w:r w:rsidRPr="00D14DF3">
        <w:rPr>
          <w:rFonts w:ascii="Arial" w:hAnsi="Arial" w:cs="Arial"/>
          <w:color w:val="000000" w:themeColor="text1"/>
          <w:sz w:val="24"/>
          <w:szCs w:val="24"/>
        </w:rPr>
        <w:t xml:space="preserve">В соответствии с Федеральным </w:t>
      </w:r>
      <w:hyperlink r:id="rId8" w:tooltip="Федеральный закон от 27.07.2010 N 210-ФЗ (ред. от 01.04.2019) &quot;Об организации предоставления государственных и муниципальных услуг&quot;{КонсультантПлюс}" w:history="1">
        <w:r w:rsidRPr="00D14DF3">
          <w:rPr>
            <w:rFonts w:ascii="Arial" w:hAnsi="Arial" w:cs="Arial"/>
            <w:color w:val="000000" w:themeColor="text1"/>
            <w:sz w:val="24"/>
            <w:szCs w:val="24"/>
          </w:rPr>
          <w:t>законом</w:t>
        </w:r>
      </w:hyperlink>
      <w:r w:rsidRPr="00D14DF3">
        <w:rPr>
          <w:rFonts w:ascii="Arial" w:hAnsi="Arial" w:cs="Arial"/>
          <w:color w:val="000000" w:themeColor="text1"/>
          <w:sz w:val="24"/>
          <w:szCs w:val="24"/>
        </w:rPr>
        <w:t xml:space="preserve"> от 27.07.2010 </w:t>
      </w:r>
      <w:r>
        <w:rPr>
          <w:rFonts w:ascii="Arial" w:hAnsi="Arial" w:cs="Arial"/>
          <w:color w:val="000000" w:themeColor="text1"/>
          <w:sz w:val="24"/>
          <w:szCs w:val="24"/>
        </w:rPr>
        <w:t>№ 210-ФЗ «</w:t>
      </w:r>
      <w:r w:rsidRPr="00D14DF3">
        <w:rPr>
          <w:rFonts w:ascii="Arial" w:hAnsi="Arial" w:cs="Arial"/>
          <w:color w:val="000000" w:themeColor="text1"/>
          <w:sz w:val="24"/>
          <w:szCs w:val="24"/>
        </w:rPr>
        <w:t>Об организации предоставления госуда</w:t>
      </w:r>
      <w:r>
        <w:rPr>
          <w:rFonts w:ascii="Arial" w:hAnsi="Arial" w:cs="Arial"/>
          <w:color w:val="000000" w:themeColor="text1"/>
          <w:sz w:val="24"/>
          <w:szCs w:val="24"/>
        </w:rPr>
        <w:t>рственных и муниципальных услуг»</w:t>
      </w:r>
      <w:r w:rsidR="00AC084C" w:rsidRPr="00D14DF3">
        <w:rPr>
          <w:rFonts w:ascii="Arial" w:hAnsi="Arial" w:cs="Arial"/>
          <w:color w:val="000000" w:themeColor="text1"/>
          <w:sz w:val="24"/>
          <w:szCs w:val="24"/>
        </w:rPr>
        <w:t>, Уставом муниципального образования Молчановское сельское поселение,</w:t>
      </w:r>
    </w:p>
    <w:p w:rsidR="00AC084C" w:rsidRPr="00D817D0" w:rsidRDefault="00AC084C" w:rsidP="004A5097">
      <w:pPr>
        <w:spacing w:after="0" w:line="240" w:lineRule="auto"/>
        <w:ind w:firstLine="360"/>
        <w:jc w:val="both"/>
        <w:rPr>
          <w:rFonts w:ascii="Arial" w:hAnsi="Arial" w:cs="Arial"/>
          <w:color w:val="000000" w:themeColor="text1"/>
          <w:spacing w:val="2"/>
          <w:sz w:val="24"/>
          <w:szCs w:val="24"/>
        </w:rPr>
      </w:pPr>
    </w:p>
    <w:p w:rsidR="004A5097" w:rsidRPr="00D14DF3" w:rsidRDefault="004A5097" w:rsidP="00D14DF3">
      <w:pPr>
        <w:spacing w:after="0" w:line="240" w:lineRule="auto"/>
        <w:ind w:firstLine="360"/>
        <w:jc w:val="both"/>
        <w:rPr>
          <w:rFonts w:ascii="Arial" w:hAnsi="Arial" w:cs="Arial"/>
          <w:color w:val="000000" w:themeColor="text1"/>
          <w:spacing w:val="2"/>
          <w:sz w:val="24"/>
          <w:szCs w:val="24"/>
          <w:shd w:val="clear" w:color="auto" w:fill="FFFFFF"/>
        </w:rPr>
      </w:pPr>
      <w:r w:rsidRPr="00D817D0">
        <w:rPr>
          <w:rFonts w:ascii="Arial" w:hAnsi="Arial" w:cs="Arial"/>
          <w:color w:val="000000" w:themeColor="text1"/>
          <w:spacing w:val="2"/>
          <w:sz w:val="24"/>
          <w:szCs w:val="24"/>
          <w:shd w:val="clear" w:color="auto" w:fill="FFFFFF"/>
        </w:rPr>
        <w:t>ПОСТАНОВЛЯЮ:</w:t>
      </w:r>
      <w:r w:rsidRPr="00D817D0">
        <w:rPr>
          <w:rFonts w:ascii="Arial" w:hAnsi="Arial" w:cs="Arial"/>
          <w:color w:val="000000" w:themeColor="text1"/>
          <w:spacing w:val="2"/>
          <w:sz w:val="24"/>
          <w:szCs w:val="24"/>
        </w:rPr>
        <w:br/>
      </w:r>
      <w:r w:rsidRPr="00D817D0">
        <w:rPr>
          <w:rFonts w:ascii="Arial" w:hAnsi="Arial" w:cs="Arial"/>
          <w:color w:val="000000" w:themeColor="text1"/>
          <w:spacing w:val="2"/>
          <w:sz w:val="24"/>
          <w:szCs w:val="24"/>
        </w:rPr>
        <w:br/>
      </w:r>
      <w:r w:rsidRPr="00D14DF3">
        <w:rPr>
          <w:rFonts w:ascii="Arial" w:hAnsi="Arial" w:cs="Arial"/>
          <w:color w:val="000000" w:themeColor="text1"/>
          <w:spacing w:val="2"/>
          <w:sz w:val="24"/>
          <w:szCs w:val="24"/>
          <w:shd w:val="clear" w:color="auto" w:fill="FFFFFF"/>
        </w:rPr>
        <w:t xml:space="preserve">1. Утвердить прилагаемый административный регламент </w:t>
      </w:r>
      <w:r w:rsidR="00D14DF3" w:rsidRPr="00D14DF3">
        <w:rPr>
          <w:rFonts w:ascii="Arial" w:hAnsi="Arial" w:cs="Arial"/>
          <w:color w:val="000000" w:themeColor="text1"/>
          <w:spacing w:val="2"/>
          <w:sz w:val="24"/>
          <w:szCs w:val="24"/>
        </w:rPr>
        <w:t>предоставлени</w:t>
      </w:r>
      <w:r w:rsidR="00266512">
        <w:rPr>
          <w:rFonts w:ascii="Arial" w:hAnsi="Arial" w:cs="Arial"/>
          <w:color w:val="000000" w:themeColor="text1"/>
          <w:spacing w:val="2"/>
          <w:sz w:val="24"/>
          <w:szCs w:val="24"/>
        </w:rPr>
        <w:t>е</w:t>
      </w:r>
      <w:r w:rsidR="00D14DF3" w:rsidRPr="00D14DF3">
        <w:rPr>
          <w:rFonts w:ascii="Arial" w:hAnsi="Arial" w:cs="Arial"/>
          <w:color w:val="000000" w:themeColor="text1"/>
          <w:spacing w:val="2"/>
          <w:sz w:val="24"/>
          <w:szCs w:val="24"/>
        </w:rPr>
        <w:t xml:space="preserve"> муниципальной услуги «Выдача градостроительного плана земельного участка» на территории муниципального образования Молчановское сельское поселение Молчановского района Томской области</w:t>
      </w:r>
      <w:r w:rsidR="001A4FE3">
        <w:rPr>
          <w:rFonts w:ascii="Arial" w:hAnsi="Arial" w:cs="Arial"/>
          <w:color w:val="000000" w:themeColor="text1"/>
          <w:spacing w:val="2"/>
          <w:sz w:val="24"/>
          <w:szCs w:val="24"/>
          <w:shd w:val="clear" w:color="auto" w:fill="FFFFFF"/>
        </w:rPr>
        <w:t>.</w:t>
      </w:r>
    </w:p>
    <w:p w:rsidR="00AC084C" w:rsidRPr="00D817D0" w:rsidRDefault="00D14DF3" w:rsidP="00AC08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000000" w:themeColor="text1"/>
          <w:sz w:val="24"/>
          <w:szCs w:val="24"/>
        </w:rPr>
      </w:pPr>
      <w:r>
        <w:rPr>
          <w:rFonts w:ascii="Arial" w:hAnsi="Arial" w:cs="Arial"/>
          <w:color w:val="000000" w:themeColor="text1"/>
          <w:sz w:val="24"/>
          <w:szCs w:val="24"/>
        </w:rPr>
        <w:t>2</w:t>
      </w:r>
      <w:r w:rsidR="00AC084C" w:rsidRPr="00D817D0">
        <w:rPr>
          <w:rFonts w:ascii="Arial" w:hAnsi="Arial" w:cs="Arial"/>
          <w:color w:val="000000" w:themeColor="text1"/>
          <w:sz w:val="24"/>
          <w:szCs w:val="24"/>
        </w:rPr>
        <w:t>. Настоящее постановление вступает в силу на следующий день после его официального опубликования</w:t>
      </w:r>
      <w:r w:rsidR="00AC084C" w:rsidRPr="00D817D0">
        <w:rPr>
          <w:rStyle w:val="11"/>
          <w:rFonts w:ascii="Arial" w:eastAsia="Courier New" w:hAnsi="Arial" w:cs="Arial"/>
          <w:color w:val="000000" w:themeColor="text1"/>
          <w:sz w:val="24"/>
          <w:szCs w:val="24"/>
        </w:rPr>
        <w:t>.</w:t>
      </w:r>
    </w:p>
    <w:p w:rsidR="00AC084C" w:rsidRPr="00D817D0" w:rsidRDefault="00D14DF3" w:rsidP="00AC08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AC084C" w:rsidRPr="00D817D0">
        <w:rPr>
          <w:rFonts w:ascii="Arial" w:hAnsi="Arial" w:cs="Arial"/>
          <w:color w:val="000000" w:themeColor="text1"/>
          <w:sz w:val="24"/>
          <w:szCs w:val="24"/>
        </w:rPr>
        <w:t xml:space="preserve">.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hyperlink r:id="rId9" w:history="1">
        <w:r w:rsidR="00AC084C" w:rsidRPr="00D817D0">
          <w:rPr>
            <w:rStyle w:val="a3"/>
            <w:rFonts w:ascii="Arial" w:hAnsi="Arial" w:cs="Arial"/>
            <w:color w:val="000000" w:themeColor="text1"/>
            <w:sz w:val="24"/>
            <w:szCs w:val="24"/>
          </w:rPr>
          <w:t>http://msp.tomskinvest.ru</w:t>
        </w:r>
      </w:hyperlink>
      <w:r w:rsidR="00AC084C" w:rsidRPr="00D817D0">
        <w:rPr>
          <w:rFonts w:ascii="Arial" w:hAnsi="Arial" w:cs="Arial"/>
          <w:color w:val="000000" w:themeColor="text1"/>
          <w:sz w:val="24"/>
          <w:szCs w:val="24"/>
        </w:rPr>
        <w:t xml:space="preserve">  . </w:t>
      </w:r>
    </w:p>
    <w:p w:rsidR="00AC084C" w:rsidRPr="00D817D0" w:rsidRDefault="00D14DF3" w:rsidP="00AC084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AC084C" w:rsidRPr="00D817D0">
        <w:rPr>
          <w:rFonts w:ascii="Arial" w:hAnsi="Arial" w:cs="Arial"/>
          <w:color w:val="000000" w:themeColor="text1"/>
          <w:sz w:val="24"/>
          <w:szCs w:val="24"/>
        </w:rPr>
        <w:t>. Контроль исполнения настоящего постановления оставляю за собой.</w:t>
      </w:r>
    </w:p>
    <w:p w:rsidR="00AC084C" w:rsidRPr="00D817D0" w:rsidRDefault="00AC084C" w:rsidP="00AC084C">
      <w:pPr>
        <w:jc w:val="both"/>
        <w:rPr>
          <w:rFonts w:ascii="Arial" w:hAnsi="Arial" w:cs="Arial"/>
          <w:color w:val="000000" w:themeColor="text1"/>
          <w:sz w:val="24"/>
          <w:szCs w:val="24"/>
        </w:rPr>
      </w:pPr>
    </w:p>
    <w:p w:rsidR="00AC084C" w:rsidRPr="00D817D0" w:rsidRDefault="00AC084C" w:rsidP="00AC084C">
      <w:pPr>
        <w:jc w:val="both"/>
        <w:rPr>
          <w:rFonts w:ascii="Arial" w:hAnsi="Arial" w:cs="Arial"/>
          <w:color w:val="000000" w:themeColor="text1"/>
          <w:sz w:val="24"/>
          <w:szCs w:val="24"/>
        </w:rPr>
      </w:pPr>
    </w:p>
    <w:p w:rsidR="00AC084C" w:rsidRPr="00D817D0" w:rsidRDefault="00AC084C" w:rsidP="00AC084C">
      <w:pPr>
        <w:jc w:val="both"/>
        <w:rPr>
          <w:rFonts w:ascii="Arial" w:hAnsi="Arial" w:cs="Arial"/>
          <w:color w:val="000000" w:themeColor="text1"/>
          <w:sz w:val="24"/>
          <w:szCs w:val="24"/>
        </w:rPr>
      </w:pPr>
      <w:r w:rsidRPr="00D817D0">
        <w:rPr>
          <w:rFonts w:ascii="Arial" w:hAnsi="Arial" w:cs="Arial"/>
          <w:color w:val="000000" w:themeColor="text1"/>
          <w:sz w:val="24"/>
          <w:szCs w:val="24"/>
        </w:rPr>
        <w:t>Глава Молчановского сельского поселения</w:t>
      </w:r>
      <w:r w:rsidRPr="00D817D0">
        <w:rPr>
          <w:rFonts w:ascii="Arial" w:hAnsi="Arial" w:cs="Arial"/>
          <w:color w:val="000000" w:themeColor="text1"/>
          <w:sz w:val="24"/>
          <w:szCs w:val="24"/>
        </w:rPr>
        <w:tab/>
      </w:r>
      <w:r w:rsidRPr="00D817D0">
        <w:rPr>
          <w:rFonts w:ascii="Arial" w:hAnsi="Arial" w:cs="Arial"/>
          <w:color w:val="000000" w:themeColor="text1"/>
          <w:sz w:val="24"/>
          <w:szCs w:val="24"/>
        </w:rPr>
        <w:tab/>
      </w:r>
      <w:r w:rsidR="00E0596D">
        <w:rPr>
          <w:rFonts w:ascii="Arial" w:hAnsi="Arial" w:cs="Arial"/>
          <w:color w:val="000000" w:themeColor="text1"/>
          <w:sz w:val="24"/>
          <w:szCs w:val="24"/>
        </w:rPr>
        <w:t>(подпись)</w:t>
      </w:r>
      <w:r w:rsidR="00A351C5">
        <w:rPr>
          <w:rFonts w:ascii="Arial" w:hAnsi="Arial" w:cs="Arial"/>
          <w:color w:val="000000" w:themeColor="text1"/>
          <w:sz w:val="24"/>
          <w:szCs w:val="24"/>
        </w:rPr>
        <w:tab/>
        <w:t xml:space="preserve"> </w:t>
      </w:r>
      <w:r w:rsidR="00E0596D">
        <w:rPr>
          <w:rFonts w:ascii="Arial" w:hAnsi="Arial" w:cs="Arial"/>
          <w:color w:val="000000" w:themeColor="text1"/>
          <w:sz w:val="24"/>
          <w:szCs w:val="24"/>
        </w:rPr>
        <w:tab/>
        <w:t xml:space="preserve">     </w:t>
      </w:r>
      <w:r w:rsidRPr="00D817D0">
        <w:rPr>
          <w:rFonts w:ascii="Arial" w:hAnsi="Arial" w:cs="Arial"/>
          <w:color w:val="000000" w:themeColor="text1"/>
          <w:sz w:val="24"/>
          <w:szCs w:val="24"/>
        </w:rPr>
        <w:t>А. Л. Гензе</w:t>
      </w:r>
    </w:p>
    <w:p w:rsidR="00AC084C" w:rsidRPr="00D817D0" w:rsidRDefault="00AC084C" w:rsidP="004A5097">
      <w:pPr>
        <w:spacing w:after="0" w:line="240" w:lineRule="auto"/>
        <w:jc w:val="both"/>
        <w:rPr>
          <w:rFonts w:ascii="Arial" w:hAnsi="Arial" w:cs="Arial"/>
          <w:color w:val="000000" w:themeColor="text1"/>
          <w:sz w:val="24"/>
          <w:szCs w:val="24"/>
        </w:rPr>
      </w:pPr>
    </w:p>
    <w:p w:rsidR="004A5097" w:rsidRDefault="004A5097"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D14DF3" w:rsidRDefault="00D14DF3" w:rsidP="00AC084C">
      <w:pPr>
        <w:spacing w:after="0" w:line="240" w:lineRule="auto"/>
        <w:jc w:val="both"/>
        <w:rPr>
          <w:rFonts w:ascii="Arial" w:hAnsi="Arial" w:cs="Arial"/>
          <w:color w:val="000000" w:themeColor="text1"/>
          <w:spacing w:val="2"/>
          <w:sz w:val="24"/>
          <w:szCs w:val="24"/>
          <w:shd w:val="clear" w:color="auto" w:fill="FFFFFF"/>
        </w:rPr>
      </w:pPr>
    </w:p>
    <w:p w:rsidR="001A4FE3" w:rsidRDefault="001A4FE3" w:rsidP="00D14DF3">
      <w:pPr>
        <w:spacing w:after="0" w:line="240" w:lineRule="auto"/>
        <w:jc w:val="right"/>
        <w:rPr>
          <w:rFonts w:ascii="Arial" w:hAnsi="Arial" w:cs="Arial"/>
          <w:color w:val="000000" w:themeColor="text1"/>
          <w:spacing w:val="2"/>
          <w:sz w:val="24"/>
          <w:szCs w:val="24"/>
          <w:shd w:val="clear" w:color="auto" w:fill="FFFFFF"/>
        </w:rPr>
      </w:pPr>
    </w:p>
    <w:p w:rsidR="006D0DE8" w:rsidRDefault="006D0DE8" w:rsidP="00D14DF3">
      <w:pPr>
        <w:spacing w:after="0" w:line="240" w:lineRule="auto"/>
        <w:jc w:val="right"/>
        <w:rPr>
          <w:rFonts w:ascii="Arial" w:hAnsi="Arial" w:cs="Arial"/>
          <w:color w:val="000000" w:themeColor="text1"/>
          <w:spacing w:val="2"/>
          <w:sz w:val="24"/>
          <w:szCs w:val="24"/>
          <w:shd w:val="clear" w:color="auto" w:fill="FFFFFF"/>
        </w:rPr>
      </w:pPr>
    </w:p>
    <w:p w:rsidR="00135D97" w:rsidRDefault="00135D97" w:rsidP="00D14DF3">
      <w:pPr>
        <w:spacing w:after="0" w:line="240" w:lineRule="auto"/>
        <w:jc w:val="right"/>
        <w:rPr>
          <w:rFonts w:ascii="Arial" w:hAnsi="Arial" w:cs="Arial"/>
          <w:color w:val="000000" w:themeColor="text1"/>
          <w:spacing w:val="2"/>
          <w:sz w:val="24"/>
          <w:szCs w:val="24"/>
          <w:shd w:val="clear" w:color="auto" w:fill="FFFFFF"/>
        </w:rPr>
      </w:pPr>
    </w:p>
    <w:p w:rsidR="006D0DE8" w:rsidRDefault="006D0DE8" w:rsidP="00D14DF3">
      <w:pPr>
        <w:spacing w:after="0" w:line="240" w:lineRule="auto"/>
        <w:jc w:val="right"/>
        <w:rPr>
          <w:rFonts w:ascii="Arial" w:hAnsi="Arial" w:cs="Arial"/>
          <w:color w:val="000000" w:themeColor="text1"/>
          <w:spacing w:val="2"/>
          <w:sz w:val="24"/>
          <w:szCs w:val="24"/>
          <w:shd w:val="clear" w:color="auto" w:fill="FFFFFF"/>
        </w:rPr>
      </w:pPr>
    </w:p>
    <w:p w:rsidR="006D0DE8" w:rsidRDefault="006D0DE8" w:rsidP="00D14DF3">
      <w:pPr>
        <w:spacing w:after="0" w:line="240" w:lineRule="auto"/>
        <w:jc w:val="right"/>
        <w:rPr>
          <w:rFonts w:ascii="Arial" w:hAnsi="Arial" w:cs="Arial"/>
          <w:color w:val="000000" w:themeColor="text1"/>
          <w:spacing w:val="2"/>
          <w:sz w:val="24"/>
          <w:szCs w:val="24"/>
          <w:shd w:val="clear" w:color="auto" w:fill="FFFFFF"/>
        </w:rPr>
      </w:pPr>
    </w:p>
    <w:p w:rsidR="00D14DF3" w:rsidRDefault="00D14DF3" w:rsidP="00D14DF3">
      <w:pPr>
        <w:spacing w:after="0" w:line="240" w:lineRule="auto"/>
        <w:jc w:val="right"/>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lastRenderedPageBreak/>
        <w:t>УТВЕРЖДЕН</w:t>
      </w:r>
    </w:p>
    <w:p w:rsidR="00D14DF3" w:rsidRDefault="00D14DF3" w:rsidP="00D14DF3">
      <w:pPr>
        <w:spacing w:after="0" w:line="240" w:lineRule="auto"/>
        <w:jc w:val="right"/>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Постановлением администрации</w:t>
      </w:r>
    </w:p>
    <w:p w:rsidR="00D14DF3" w:rsidRDefault="00D14DF3" w:rsidP="00D14DF3">
      <w:pPr>
        <w:spacing w:after="0" w:line="240" w:lineRule="auto"/>
        <w:jc w:val="right"/>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Молчановского сельского поселения</w:t>
      </w:r>
    </w:p>
    <w:p w:rsidR="00D14DF3" w:rsidRDefault="00D14DF3" w:rsidP="00D14DF3">
      <w:pPr>
        <w:spacing w:after="0" w:line="240" w:lineRule="auto"/>
        <w:jc w:val="right"/>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от «</w:t>
      </w:r>
      <w:r w:rsidR="00E0596D">
        <w:rPr>
          <w:rFonts w:ascii="Arial" w:hAnsi="Arial" w:cs="Arial"/>
          <w:color w:val="000000" w:themeColor="text1"/>
          <w:spacing w:val="2"/>
          <w:sz w:val="24"/>
          <w:szCs w:val="24"/>
          <w:shd w:val="clear" w:color="auto" w:fill="FFFFFF"/>
        </w:rPr>
        <w:t>12</w:t>
      </w:r>
      <w:r>
        <w:rPr>
          <w:rFonts w:ascii="Arial" w:hAnsi="Arial" w:cs="Arial"/>
          <w:color w:val="000000" w:themeColor="text1"/>
          <w:spacing w:val="2"/>
          <w:sz w:val="24"/>
          <w:szCs w:val="24"/>
          <w:shd w:val="clear" w:color="auto" w:fill="FFFFFF"/>
        </w:rPr>
        <w:t xml:space="preserve">» </w:t>
      </w:r>
      <w:r w:rsidR="00E0596D">
        <w:rPr>
          <w:rFonts w:ascii="Arial" w:hAnsi="Arial" w:cs="Arial"/>
          <w:color w:val="000000" w:themeColor="text1"/>
          <w:spacing w:val="2"/>
          <w:sz w:val="24"/>
          <w:szCs w:val="24"/>
          <w:shd w:val="clear" w:color="auto" w:fill="FFFFFF"/>
        </w:rPr>
        <w:t>марта</w:t>
      </w:r>
      <w:r>
        <w:rPr>
          <w:rFonts w:ascii="Arial" w:hAnsi="Arial" w:cs="Arial"/>
          <w:color w:val="000000" w:themeColor="text1"/>
          <w:spacing w:val="2"/>
          <w:sz w:val="24"/>
          <w:szCs w:val="24"/>
          <w:shd w:val="clear" w:color="auto" w:fill="FFFFFF"/>
        </w:rPr>
        <w:t xml:space="preserve"> 2020 № </w:t>
      </w:r>
      <w:r w:rsidR="00E0596D">
        <w:rPr>
          <w:rFonts w:ascii="Arial" w:hAnsi="Arial" w:cs="Arial"/>
          <w:color w:val="000000" w:themeColor="text1"/>
          <w:spacing w:val="2"/>
          <w:sz w:val="24"/>
          <w:szCs w:val="24"/>
          <w:shd w:val="clear" w:color="auto" w:fill="FFFFFF"/>
        </w:rPr>
        <w:t>63</w:t>
      </w:r>
    </w:p>
    <w:p w:rsidR="00D14DF3" w:rsidRDefault="00D14DF3" w:rsidP="00D14DF3">
      <w:pPr>
        <w:spacing w:after="0" w:line="240" w:lineRule="auto"/>
        <w:jc w:val="right"/>
        <w:rPr>
          <w:rFonts w:ascii="Arial" w:hAnsi="Arial" w:cs="Arial"/>
          <w:color w:val="000000" w:themeColor="text1"/>
          <w:spacing w:val="2"/>
          <w:sz w:val="24"/>
          <w:szCs w:val="24"/>
          <w:shd w:val="clear" w:color="auto" w:fill="FFFFFF"/>
        </w:rPr>
      </w:pPr>
    </w:p>
    <w:p w:rsidR="00D14DF3" w:rsidRDefault="001A4FE3" w:rsidP="001A4FE3">
      <w:pPr>
        <w:spacing w:after="0" w:line="240" w:lineRule="auto"/>
        <w:jc w:val="center"/>
        <w:rPr>
          <w:rFonts w:ascii="Arial" w:hAnsi="Arial" w:cs="Arial"/>
          <w:b/>
          <w:color w:val="000000" w:themeColor="text1"/>
          <w:spacing w:val="2"/>
          <w:sz w:val="24"/>
          <w:szCs w:val="24"/>
        </w:rPr>
      </w:pPr>
      <w:r w:rsidRPr="001A4FE3">
        <w:rPr>
          <w:rFonts w:ascii="Arial" w:hAnsi="Arial" w:cs="Arial"/>
          <w:b/>
          <w:color w:val="000000" w:themeColor="text1"/>
          <w:spacing w:val="2"/>
          <w:sz w:val="24"/>
          <w:szCs w:val="24"/>
          <w:shd w:val="clear" w:color="auto" w:fill="FFFFFF"/>
        </w:rPr>
        <w:t xml:space="preserve">Административный регламент </w:t>
      </w:r>
      <w:r w:rsidRPr="001A4FE3">
        <w:rPr>
          <w:rFonts w:ascii="Arial" w:hAnsi="Arial" w:cs="Arial"/>
          <w:b/>
          <w:color w:val="000000" w:themeColor="text1"/>
          <w:spacing w:val="2"/>
          <w:sz w:val="24"/>
          <w:szCs w:val="24"/>
        </w:rPr>
        <w:t>предоставлени</w:t>
      </w:r>
      <w:r w:rsidR="00266512">
        <w:rPr>
          <w:rFonts w:ascii="Arial" w:hAnsi="Arial" w:cs="Arial"/>
          <w:b/>
          <w:color w:val="000000" w:themeColor="text1"/>
          <w:spacing w:val="2"/>
          <w:sz w:val="24"/>
          <w:szCs w:val="24"/>
        </w:rPr>
        <w:t>е</w:t>
      </w:r>
      <w:r w:rsidRPr="001A4FE3">
        <w:rPr>
          <w:rFonts w:ascii="Arial" w:hAnsi="Arial" w:cs="Arial"/>
          <w:b/>
          <w:color w:val="000000" w:themeColor="text1"/>
          <w:spacing w:val="2"/>
          <w:sz w:val="24"/>
          <w:szCs w:val="24"/>
        </w:rPr>
        <w:t xml:space="preserve"> муниципальной услуги «Выдача градостроительного плана земельного участка» на территории муниципального образования Молчановское сельское поселение Молчановского района Томской области</w:t>
      </w:r>
    </w:p>
    <w:p w:rsidR="001A4FE3" w:rsidRDefault="001A4FE3" w:rsidP="001A4FE3">
      <w:pPr>
        <w:spacing w:after="0" w:line="240" w:lineRule="auto"/>
        <w:jc w:val="center"/>
        <w:rPr>
          <w:rFonts w:ascii="Arial" w:hAnsi="Arial" w:cs="Arial"/>
          <w:b/>
          <w:color w:val="000000" w:themeColor="text1"/>
          <w:spacing w:val="2"/>
          <w:sz w:val="24"/>
          <w:szCs w:val="24"/>
        </w:rPr>
      </w:pPr>
    </w:p>
    <w:p w:rsidR="001A4FE3" w:rsidRPr="001A4FE3" w:rsidRDefault="001A4FE3" w:rsidP="001A4FE3">
      <w:pPr>
        <w:pStyle w:val="ConsPlusNormal"/>
        <w:ind w:firstLine="540"/>
        <w:jc w:val="both"/>
        <w:rPr>
          <w:sz w:val="24"/>
          <w:szCs w:val="24"/>
        </w:rPr>
      </w:pPr>
      <w:r w:rsidRPr="001A4FE3">
        <w:rPr>
          <w:sz w:val="24"/>
          <w:szCs w:val="24"/>
        </w:rPr>
        <w:t xml:space="preserve">1. </w:t>
      </w:r>
      <w:proofErr w:type="gramStart"/>
      <w:r w:rsidRPr="001A4FE3">
        <w:rPr>
          <w:sz w:val="24"/>
          <w:szCs w:val="24"/>
        </w:rPr>
        <w:t xml:space="preserve">Административный регламент предоставления муниципальной услуги </w:t>
      </w:r>
      <w:r>
        <w:rPr>
          <w:sz w:val="24"/>
          <w:szCs w:val="24"/>
        </w:rPr>
        <w:t>«</w:t>
      </w:r>
      <w:r w:rsidRPr="001A4FE3">
        <w:rPr>
          <w:sz w:val="24"/>
          <w:szCs w:val="24"/>
        </w:rPr>
        <w:t>Выдача градостроительного плана земельного участка</w:t>
      </w:r>
      <w:r>
        <w:rPr>
          <w:sz w:val="24"/>
          <w:szCs w:val="24"/>
        </w:rPr>
        <w:t>»</w:t>
      </w:r>
      <w:r w:rsidRPr="001A4FE3">
        <w:rPr>
          <w:sz w:val="24"/>
          <w:szCs w:val="24"/>
        </w:rPr>
        <w:t xml:space="preserve"> на территории </w:t>
      </w:r>
      <w:r w:rsidRPr="001A4FE3">
        <w:rPr>
          <w:color w:val="000000" w:themeColor="text1"/>
          <w:spacing w:val="2"/>
          <w:sz w:val="24"/>
          <w:szCs w:val="24"/>
        </w:rPr>
        <w:t>муниципального образования Молчановское сельское поселение Молчановского района Томской области</w:t>
      </w:r>
      <w:r w:rsidRPr="001A4FE3">
        <w:rPr>
          <w:sz w:val="24"/>
          <w:szCs w:val="24"/>
        </w:rPr>
        <w:t xml:space="preserve"> (далее - Административный регламент) разработан в целях повышения качества и доступности муниципальной услуги по выдаче градостроительного плана земельного участка (далее - муниципальная услуга), определяет сроки и последовательность действий должностных лиц Администрации </w:t>
      </w:r>
      <w:r>
        <w:rPr>
          <w:sz w:val="24"/>
          <w:szCs w:val="24"/>
        </w:rPr>
        <w:t>Молчановского сельского поселения</w:t>
      </w:r>
      <w:r w:rsidRPr="001A4FE3">
        <w:rPr>
          <w:sz w:val="24"/>
          <w:szCs w:val="24"/>
        </w:rPr>
        <w:t xml:space="preserve"> при осуществлении полномочий по предоставлению муниципальной услуги.</w:t>
      </w:r>
      <w:proofErr w:type="gramEnd"/>
    </w:p>
    <w:p w:rsidR="001A4FE3" w:rsidRPr="001A4FE3" w:rsidRDefault="001A4FE3" w:rsidP="001A4FE3">
      <w:pPr>
        <w:pStyle w:val="ConsPlusNormal"/>
        <w:ind w:firstLine="540"/>
        <w:jc w:val="both"/>
        <w:rPr>
          <w:sz w:val="24"/>
          <w:szCs w:val="24"/>
        </w:rPr>
      </w:pPr>
      <w:r w:rsidRPr="001A4FE3">
        <w:rPr>
          <w:sz w:val="24"/>
          <w:szCs w:val="24"/>
        </w:rPr>
        <w:t>2.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A4FE3" w:rsidRPr="001A4FE3" w:rsidRDefault="001A4FE3" w:rsidP="001A4FE3">
      <w:pPr>
        <w:pStyle w:val="ConsPlusNormal"/>
        <w:ind w:firstLine="540"/>
        <w:jc w:val="both"/>
        <w:rPr>
          <w:sz w:val="24"/>
          <w:szCs w:val="24"/>
        </w:rPr>
      </w:pPr>
      <w:r w:rsidRPr="001A4FE3">
        <w:rPr>
          <w:sz w:val="24"/>
          <w:szCs w:val="24"/>
        </w:rPr>
        <w:t xml:space="preserve">3. Настоящий Административный регламент разработан в соответствии с Федеральным </w:t>
      </w:r>
      <w:hyperlink r:id="rId10" w:tooltip="Федеральный закон от 27.07.2010 N 210-ФЗ (ред. от 01.04.2019) &quot;Об организации предоставления государственных и муниципальных услуг&quot;{КонсультантПлюс}" w:history="1">
        <w:r w:rsidRPr="001A4FE3">
          <w:rPr>
            <w:color w:val="000000" w:themeColor="text1"/>
            <w:sz w:val="24"/>
            <w:szCs w:val="24"/>
          </w:rPr>
          <w:t>законом</w:t>
        </w:r>
      </w:hyperlink>
      <w:r w:rsidRPr="001A4FE3">
        <w:rPr>
          <w:color w:val="000000" w:themeColor="text1"/>
          <w:sz w:val="24"/>
          <w:szCs w:val="24"/>
        </w:rPr>
        <w:t xml:space="preserve"> </w:t>
      </w:r>
      <w:r w:rsidRPr="001A4FE3">
        <w:rPr>
          <w:sz w:val="24"/>
          <w:szCs w:val="24"/>
        </w:rPr>
        <w:t xml:space="preserve">от 27.07.2010 </w:t>
      </w:r>
      <w:r>
        <w:rPr>
          <w:sz w:val="24"/>
          <w:szCs w:val="24"/>
        </w:rPr>
        <w:t>№</w:t>
      </w:r>
      <w:r w:rsidRPr="001A4FE3">
        <w:rPr>
          <w:sz w:val="24"/>
          <w:szCs w:val="24"/>
        </w:rPr>
        <w:t xml:space="preserve"> 210-ФЗ </w:t>
      </w:r>
      <w:r>
        <w:rPr>
          <w:sz w:val="24"/>
          <w:szCs w:val="24"/>
        </w:rPr>
        <w:t>«</w:t>
      </w:r>
      <w:r w:rsidRPr="001A4FE3">
        <w:rPr>
          <w:sz w:val="24"/>
          <w:szCs w:val="24"/>
        </w:rPr>
        <w:t>Об организации предоставления государственных и муниципальных услуг</w:t>
      </w:r>
      <w:r>
        <w:rPr>
          <w:sz w:val="24"/>
          <w:szCs w:val="24"/>
        </w:rPr>
        <w:t>»</w:t>
      </w:r>
      <w:r w:rsidRPr="001A4FE3">
        <w:rPr>
          <w:sz w:val="24"/>
          <w:szCs w:val="24"/>
        </w:rPr>
        <w:t>.</w:t>
      </w:r>
    </w:p>
    <w:p w:rsidR="001A4FE3" w:rsidRPr="001A4FE3" w:rsidRDefault="001A4FE3" w:rsidP="001A4FE3">
      <w:pPr>
        <w:pStyle w:val="ConsPlusNormal"/>
        <w:ind w:firstLine="540"/>
        <w:jc w:val="both"/>
        <w:rPr>
          <w:sz w:val="24"/>
          <w:szCs w:val="24"/>
        </w:rPr>
      </w:pPr>
      <w:r w:rsidRPr="001A4FE3">
        <w:rPr>
          <w:sz w:val="24"/>
          <w:szCs w:val="24"/>
        </w:rPr>
        <w:t xml:space="preserve">4. Сведения о муниципальной услуге и Административном регламенте размещаются на официальном сайте </w:t>
      </w:r>
      <w:r>
        <w:rPr>
          <w:sz w:val="24"/>
          <w:szCs w:val="24"/>
        </w:rPr>
        <w:t>муниципального образования Молчановское сельское поселение</w:t>
      </w:r>
      <w:r w:rsidRPr="001A4FE3">
        <w:rPr>
          <w:sz w:val="24"/>
          <w:szCs w:val="24"/>
        </w:rPr>
        <w:t xml:space="preserve"> в информационно-телекоммуникационной сети "Интернет"  и доступны на едином портале государственных и муниципальных услуг (функций) (www.gosuslugi.ru).</w:t>
      </w:r>
    </w:p>
    <w:p w:rsidR="001A4FE3" w:rsidRPr="001A4FE3" w:rsidRDefault="001A4FE3" w:rsidP="001A4FE3">
      <w:pPr>
        <w:pStyle w:val="ConsPlusNormal"/>
        <w:ind w:firstLine="540"/>
        <w:jc w:val="both"/>
        <w:rPr>
          <w:sz w:val="24"/>
          <w:szCs w:val="24"/>
        </w:rPr>
      </w:pPr>
      <w:bookmarkStart w:id="0" w:name="Par58"/>
      <w:bookmarkEnd w:id="0"/>
      <w:r w:rsidRPr="001A4FE3">
        <w:rPr>
          <w:sz w:val="24"/>
          <w:szCs w:val="24"/>
        </w:rPr>
        <w:t>5. За получением муниципальной услуги может обратиться заинтересованное физическое либо юридическое лицо, являющееся правообладателем земельного участка.</w:t>
      </w:r>
    </w:p>
    <w:p w:rsidR="001A4FE3" w:rsidRDefault="001A4FE3" w:rsidP="001A4FE3">
      <w:pPr>
        <w:pStyle w:val="ConsPlusNormal"/>
        <w:ind w:firstLine="540"/>
        <w:jc w:val="both"/>
        <w:rPr>
          <w:sz w:val="24"/>
          <w:szCs w:val="24"/>
        </w:rPr>
      </w:pPr>
      <w:r w:rsidRPr="001A4FE3">
        <w:rPr>
          <w:sz w:val="24"/>
          <w:szCs w:val="24"/>
        </w:rPr>
        <w:t>От имени юридического и физического лица заявление и документы, необходимые для предоставления муниципальной услуги, может подать представитель, действующий в силу полномочий, основанных на доверенности или иных законных основаниях.</w:t>
      </w:r>
    </w:p>
    <w:p w:rsidR="001A4FE3" w:rsidRPr="001A4FE3" w:rsidRDefault="001A4FE3" w:rsidP="001A4FE3">
      <w:pPr>
        <w:pStyle w:val="ConsPlusNormal"/>
        <w:ind w:firstLine="540"/>
        <w:jc w:val="both"/>
        <w:rPr>
          <w:sz w:val="24"/>
          <w:szCs w:val="24"/>
        </w:rPr>
      </w:pPr>
    </w:p>
    <w:p w:rsidR="00683E93" w:rsidRPr="00D817D0" w:rsidRDefault="00683E93" w:rsidP="00683E93">
      <w:pPr>
        <w:autoSpaceDE w:val="0"/>
        <w:autoSpaceDN w:val="0"/>
        <w:adjustRightInd w:val="0"/>
        <w:spacing w:after="0" w:line="240" w:lineRule="auto"/>
        <w:ind w:firstLine="540"/>
        <w:jc w:val="center"/>
        <w:rPr>
          <w:rFonts w:ascii="Arial" w:hAnsi="Arial" w:cs="Arial"/>
          <w:b/>
          <w:color w:val="000000" w:themeColor="text1"/>
          <w:sz w:val="24"/>
          <w:szCs w:val="24"/>
        </w:rPr>
      </w:pPr>
      <w:r w:rsidRPr="00D817D0">
        <w:rPr>
          <w:rFonts w:ascii="Arial" w:hAnsi="Arial" w:cs="Arial"/>
          <w:b/>
          <w:color w:val="000000" w:themeColor="text1"/>
          <w:sz w:val="24"/>
          <w:szCs w:val="24"/>
        </w:rPr>
        <w:t>2) Стандарт предоставления государственной или муниципальной услуги</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6. Наим</w:t>
      </w:r>
      <w:r w:rsidR="00652094">
        <w:rPr>
          <w:color w:val="000000" w:themeColor="text1"/>
          <w:sz w:val="24"/>
          <w:szCs w:val="24"/>
        </w:rPr>
        <w:t>енование муниципальной услуги: «</w:t>
      </w:r>
      <w:r w:rsidRPr="00683E93">
        <w:rPr>
          <w:color w:val="000000" w:themeColor="text1"/>
          <w:sz w:val="24"/>
          <w:szCs w:val="24"/>
        </w:rPr>
        <w:t>Выдача градостроите</w:t>
      </w:r>
      <w:r w:rsidR="00652094">
        <w:rPr>
          <w:color w:val="000000" w:themeColor="text1"/>
          <w:sz w:val="24"/>
          <w:szCs w:val="24"/>
        </w:rPr>
        <w:t>льного плана земельного участка»</w:t>
      </w:r>
      <w:r w:rsidRPr="00683E93">
        <w:rPr>
          <w:color w:val="000000" w:themeColor="text1"/>
          <w:sz w:val="24"/>
          <w:szCs w:val="24"/>
        </w:rPr>
        <w:t>.</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 xml:space="preserve">7. Муниципальная услуга предоставляется на </w:t>
      </w:r>
      <w:proofErr w:type="gramStart"/>
      <w:r w:rsidRPr="00683E93">
        <w:rPr>
          <w:color w:val="000000" w:themeColor="text1"/>
          <w:sz w:val="24"/>
          <w:szCs w:val="24"/>
        </w:rPr>
        <w:t>основании</w:t>
      </w:r>
      <w:proofErr w:type="gramEnd"/>
      <w:r w:rsidRPr="00683E93">
        <w:rPr>
          <w:color w:val="000000" w:themeColor="text1"/>
          <w:sz w:val="24"/>
          <w:szCs w:val="24"/>
        </w:rPr>
        <w:t>:</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 xml:space="preserve">1) Градостроительного </w:t>
      </w:r>
      <w:hyperlink r:id="rId11" w:tooltip="&quot;Градостроительный кодекс Российской Федерации&quot; от 29.12.2004 N 190-ФЗ (ред. от 02.08.2019) (с изм. и доп., вступ. в силу с 01.11.2019){КонсультантПлюс}" w:history="1">
        <w:r w:rsidRPr="00683E93">
          <w:rPr>
            <w:color w:val="000000" w:themeColor="text1"/>
            <w:sz w:val="24"/>
            <w:szCs w:val="24"/>
          </w:rPr>
          <w:t>кодекса</w:t>
        </w:r>
      </w:hyperlink>
      <w:r w:rsidRPr="00683E93">
        <w:rPr>
          <w:color w:val="000000" w:themeColor="text1"/>
          <w:sz w:val="24"/>
          <w:szCs w:val="24"/>
        </w:rPr>
        <w:t xml:space="preserve"> Российской Федерации;</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 xml:space="preserve">2) Федерального </w:t>
      </w:r>
      <w:hyperlink r:id="rId12" w:tooltip="Федеральный закон от 27.07.2010 N 210-ФЗ (ред. от 01.04.2019) &quot;Об организации предоставления государственных и муниципальных услуг&quot;{КонсультантПлюс}" w:history="1">
        <w:r w:rsidRPr="00683E93">
          <w:rPr>
            <w:color w:val="000000" w:themeColor="text1"/>
            <w:sz w:val="24"/>
            <w:szCs w:val="24"/>
          </w:rPr>
          <w:t>закона</w:t>
        </w:r>
      </w:hyperlink>
      <w:r w:rsidRPr="00683E93">
        <w:rPr>
          <w:color w:val="000000" w:themeColor="text1"/>
          <w:sz w:val="24"/>
          <w:szCs w:val="24"/>
        </w:rPr>
        <w:t xml:space="preserve"> от 27.07.2010</w:t>
      </w:r>
      <w:r w:rsidR="00652094">
        <w:rPr>
          <w:color w:val="000000" w:themeColor="text1"/>
          <w:sz w:val="24"/>
          <w:szCs w:val="24"/>
        </w:rPr>
        <w:t xml:space="preserve"> № 210-ФЗ «</w:t>
      </w:r>
      <w:r w:rsidRPr="00683E93">
        <w:rPr>
          <w:color w:val="000000" w:themeColor="text1"/>
          <w:sz w:val="24"/>
          <w:szCs w:val="24"/>
        </w:rPr>
        <w:t>Об организации предоставления госуда</w:t>
      </w:r>
      <w:r w:rsidR="00652094">
        <w:rPr>
          <w:color w:val="000000" w:themeColor="text1"/>
          <w:sz w:val="24"/>
          <w:szCs w:val="24"/>
        </w:rPr>
        <w:t>рственных и муниципальных услуг»</w:t>
      </w:r>
      <w:r w:rsidRPr="00683E93">
        <w:rPr>
          <w:color w:val="000000" w:themeColor="text1"/>
          <w:sz w:val="24"/>
          <w:szCs w:val="24"/>
        </w:rPr>
        <w:t>;</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 xml:space="preserve">3) </w:t>
      </w:r>
      <w:hyperlink r:id="rId13" w:tooltip="Приказ Минстроя России от 25.04.2017 N 741/пр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sidRPr="00683E93">
          <w:rPr>
            <w:color w:val="000000" w:themeColor="text1"/>
            <w:sz w:val="24"/>
            <w:szCs w:val="24"/>
          </w:rPr>
          <w:t>Приказа</w:t>
        </w:r>
      </w:hyperlink>
      <w:r w:rsidRPr="00683E93">
        <w:rPr>
          <w:color w:val="000000" w:themeColor="text1"/>
          <w:sz w:val="24"/>
          <w:szCs w:val="24"/>
        </w:rPr>
        <w:t xml:space="preserve"> Министерства строительства и жилищно-коммунального хозяйства Российской Федерации от 25.04.2017 </w:t>
      </w:r>
      <w:r w:rsidR="00652094">
        <w:rPr>
          <w:color w:val="000000" w:themeColor="text1"/>
          <w:sz w:val="24"/>
          <w:szCs w:val="24"/>
        </w:rPr>
        <w:t>№ 741/</w:t>
      </w:r>
      <w:proofErr w:type="spellStart"/>
      <w:proofErr w:type="gramStart"/>
      <w:r w:rsidR="00652094">
        <w:rPr>
          <w:color w:val="000000" w:themeColor="text1"/>
          <w:sz w:val="24"/>
          <w:szCs w:val="24"/>
        </w:rPr>
        <w:t>пр</w:t>
      </w:r>
      <w:proofErr w:type="spellEnd"/>
      <w:proofErr w:type="gramEnd"/>
      <w:r w:rsidR="00652094">
        <w:rPr>
          <w:color w:val="000000" w:themeColor="text1"/>
          <w:sz w:val="24"/>
          <w:szCs w:val="24"/>
        </w:rPr>
        <w:t xml:space="preserve"> «</w:t>
      </w:r>
      <w:r w:rsidRPr="00683E93">
        <w:rPr>
          <w:color w:val="000000" w:themeColor="text1"/>
          <w:sz w:val="24"/>
          <w:szCs w:val="24"/>
        </w:rPr>
        <w:t xml:space="preserve">Об утверждении формы градостроительного плана земельного </w:t>
      </w:r>
      <w:r w:rsidR="00652094">
        <w:rPr>
          <w:color w:val="000000" w:themeColor="text1"/>
          <w:sz w:val="24"/>
          <w:szCs w:val="24"/>
        </w:rPr>
        <w:t>участка и порядка ее заполнения»</w:t>
      </w:r>
      <w:r w:rsidRPr="00683E93">
        <w:rPr>
          <w:color w:val="000000" w:themeColor="text1"/>
          <w:sz w:val="24"/>
          <w:szCs w:val="24"/>
        </w:rPr>
        <w:t>;</w:t>
      </w:r>
    </w:p>
    <w:p w:rsidR="00683E93" w:rsidRPr="00683E93" w:rsidRDefault="00683E93" w:rsidP="00683E93">
      <w:pPr>
        <w:pStyle w:val="ConsPlusNormal"/>
        <w:ind w:firstLine="539"/>
        <w:jc w:val="both"/>
        <w:rPr>
          <w:color w:val="000000" w:themeColor="text1"/>
          <w:sz w:val="24"/>
          <w:szCs w:val="24"/>
        </w:rPr>
      </w:pPr>
      <w:r w:rsidRPr="00683E93">
        <w:rPr>
          <w:color w:val="000000" w:themeColor="text1"/>
          <w:sz w:val="24"/>
          <w:szCs w:val="24"/>
        </w:rPr>
        <w:t>8. Результатом предоставления муниципальной услуги является выдача градостроительного плана земельного участка.</w:t>
      </w:r>
    </w:p>
    <w:p w:rsidR="001A4FE3" w:rsidRDefault="00652094" w:rsidP="00652094">
      <w:pPr>
        <w:spacing w:after="0" w:line="240" w:lineRule="auto"/>
        <w:ind w:firstLine="539"/>
        <w:jc w:val="both"/>
        <w:rPr>
          <w:rFonts w:ascii="Arial" w:hAnsi="Arial" w:cs="Arial"/>
          <w:sz w:val="24"/>
          <w:szCs w:val="24"/>
        </w:rPr>
      </w:pPr>
      <w:r>
        <w:rPr>
          <w:rFonts w:ascii="Arial" w:hAnsi="Arial" w:cs="Arial"/>
          <w:color w:val="000000" w:themeColor="text1"/>
          <w:spacing w:val="2"/>
          <w:sz w:val="24"/>
          <w:szCs w:val="24"/>
          <w:shd w:val="clear" w:color="auto" w:fill="FFFFFF"/>
        </w:rPr>
        <w:t xml:space="preserve">9. </w:t>
      </w:r>
      <w:r w:rsidRPr="00652094">
        <w:rPr>
          <w:rFonts w:ascii="Arial" w:hAnsi="Arial" w:cs="Arial"/>
          <w:sz w:val="24"/>
          <w:szCs w:val="24"/>
        </w:rPr>
        <w:t>Предоставление муниципальной услуги осуществляется</w:t>
      </w:r>
      <w:r>
        <w:rPr>
          <w:rFonts w:ascii="Arial" w:hAnsi="Arial" w:cs="Arial"/>
          <w:sz w:val="24"/>
          <w:szCs w:val="24"/>
        </w:rPr>
        <w:t xml:space="preserve"> Администрацией Молчановского сельского поселения</w:t>
      </w:r>
      <w:r w:rsidR="005D17FA">
        <w:rPr>
          <w:rFonts w:ascii="Arial" w:hAnsi="Arial" w:cs="Arial"/>
          <w:sz w:val="24"/>
          <w:szCs w:val="24"/>
        </w:rPr>
        <w:t xml:space="preserve"> (Далее – Администрация)</w:t>
      </w:r>
      <w:r>
        <w:rPr>
          <w:rFonts w:ascii="Arial" w:hAnsi="Arial" w:cs="Arial"/>
          <w:sz w:val="24"/>
          <w:szCs w:val="24"/>
        </w:rPr>
        <w:t xml:space="preserve"> по адресу: 636330, Томская область, Молчановский район, с. Молчаново, ул. Димитрова, 51</w:t>
      </w:r>
      <w:r w:rsidR="00F8101A">
        <w:rPr>
          <w:rFonts w:ascii="Arial" w:hAnsi="Arial" w:cs="Arial"/>
          <w:sz w:val="24"/>
          <w:szCs w:val="24"/>
        </w:rPr>
        <w:t>.</w:t>
      </w:r>
    </w:p>
    <w:p w:rsidR="00F8101A" w:rsidRPr="00F8101A" w:rsidRDefault="00F8101A" w:rsidP="00652094">
      <w:pPr>
        <w:spacing w:after="0" w:line="240" w:lineRule="auto"/>
        <w:ind w:firstLine="539"/>
        <w:jc w:val="both"/>
        <w:rPr>
          <w:rFonts w:ascii="Arial" w:hAnsi="Arial" w:cs="Arial"/>
          <w:sz w:val="24"/>
          <w:szCs w:val="24"/>
        </w:rPr>
      </w:pPr>
      <w:r w:rsidRPr="00F8101A">
        <w:rPr>
          <w:rFonts w:ascii="Arial" w:hAnsi="Arial" w:cs="Arial"/>
          <w:sz w:val="24"/>
          <w:szCs w:val="24"/>
        </w:rPr>
        <w:t>Почтовые адреса для направления документов и письменных обращений:</w:t>
      </w:r>
    </w:p>
    <w:p w:rsidR="00F8101A" w:rsidRDefault="00F8101A" w:rsidP="00F8101A">
      <w:pPr>
        <w:spacing w:after="0" w:line="240" w:lineRule="auto"/>
        <w:jc w:val="both"/>
      </w:pPr>
      <w:r>
        <w:rPr>
          <w:rFonts w:ascii="Arial" w:hAnsi="Arial" w:cs="Arial"/>
          <w:sz w:val="24"/>
          <w:szCs w:val="24"/>
        </w:rPr>
        <w:lastRenderedPageBreak/>
        <w:t>636330, Томская область, Молчановский район, с. Молчаново, ул. Димитрова, 51.</w:t>
      </w:r>
    </w:p>
    <w:p w:rsidR="00F8101A" w:rsidRDefault="005D17FA" w:rsidP="00652094">
      <w:pPr>
        <w:spacing w:after="0" w:line="240" w:lineRule="auto"/>
        <w:ind w:firstLine="539"/>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График работы Администрации:</w:t>
      </w:r>
    </w:p>
    <w:p w:rsidR="005D17FA" w:rsidRPr="005D17FA" w:rsidRDefault="005D17FA" w:rsidP="005D17FA">
      <w:pPr>
        <w:pStyle w:val="ConsPlusNormal"/>
        <w:ind w:firstLine="540"/>
        <w:jc w:val="both"/>
        <w:rPr>
          <w:color w:val="000000"/>
          <w:sz w:val="24"/>
          <w:szCs w:val="24"/>
        </w:rPr>
      </w:pPr>
      <w:r w:rsidRPr="005D17FA">
        <w:rPr>
          <w:color w:val="000000"/>
          <w:sz w:val="24"/>
          <w:szCs w:val="24"/>
        </w:rPr>
        <w:t>Понедельник - пятница: с 9.00 до 18.00.</w:t>
      </w:r>
    </w:p>
    <w:p w:rsidR="005D17FA" w:rsidRDefault="005D17FA" w:rsidP="005D17FA">
      <w:pPr>
        <w:spacing w:after="0" w:line="240" w:lineRule="auto"/>
        <w:ind w:firstLine="539"/>
        <w:jc w:val="both"/>
        <w:rPr>
          <w:rFonts w:ascii="Arial" w:hAnsi="Arial" w:cs="Arial"/>
          <w:color w:val="000000"/>
          <w:sz w:val="24"/>
          <w:szCs w:val="24"/>
        </w:rPr>
      </w:pPr>
      <w:r w:rsidRPr="005D17FA">
        <w:rPr>
          <w:rFonts w:ascii="Arial" w:hAnsi="Arial" w:cs="Arial"/>
          <w:color w:val="000000"/>
          <w:sz w:val="24"/>
          <w:szCs w:val="24"/>
        </w:rPr>
        <w:t>Перерыв на обед: с 13.00 до 14.00.</w:t>
      </w:r>
    </w:p>
    <w:p w:rsidR="005D17FA" w:rsidRDefault="005D17FA" w:rsidP="005D17FA">
      <w:pPr>
        <w:spacing w:after="0" w:line="240" w:lineRule="auto"/>
        <w:ind w:firstLine="539"/>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Выходные дни: суббота и воскресенье.</w:t>
      </w:r>
    </w:p>
    <w:p w:rsidR="005D17FA" w:rsidRPr="005D17FA" w:rsidRDefault="005D17FA" w:rsidP="005D17FA">
      <w:pPr>
        <w:pStyle w:val="ConsPlusNormal"/>
        <w:ind w:firstLine="540"/>
        <w:jc w:val="both"/>
        <w:rPr>
          <w:color w:val="000000" w:themeColor="text1"/>
          <w:sz w:val="24"/>
          <w:szCs w:val="24"/>
        </w:rPr>
      </w:pPr>
      <w:r w:rsidRPr="005D17FA">
        <w:rPr>
          <w:color w:val="000000" w:themeColor="text1"/>
          <w:sz w:val="24"/>
          <w:szCs w:val="24"/>
        </w:rPr>
        <w:t>10. Для получения консультации о процедуре предоставления муниципальной услуги заинтересованные лица обращаются на официальный сайт Администрации в информаци</w:t>
      </w:r>
      <w:r>
        <w:rPr>
          <w:color w:val="000000" w:themeColor="text1"/>
          <w:sz w:val="24"/>
          <w:szCs w:val="24"/>
        </w:rPr>
        <w:t>онно-телекоммуникационной сети «Интернет»</w:t>
      </w:r>
      <w:r w:rsidRPr="005D17FA">
        <w:rPr>
          <w:color w:val="000000" w:themeColor="text1"/>
          <w:sz w:val="24"/>
          <w:szCs w:val="24"/>
        </w:rPr>
        <w:t xml:space="preserve"> (</w:t>
      </w:r>
      <w:hyperlink r:id="rId14" w:history="1">
        <w:r w:rsidRPr="005D17FA">
          <w:rPr>
            <w:rStyle w:val="a3"/>
            <w:color w:val="000000" w:themeColor="text1"/>
            <w:sz w:val="24"/>
            <w:szCs w:val="24"/>
          </w:rPr>
          <w:t>http://www.msp.tomskinvest.ru</w:t>
        </w:r>
      </w:hyperlink>
      <w:r w:rsidRPr="005D17FA">
        <w:rPr>
          <w:color w:val="000000" w:themeColor="text1"/>
          <w:sz w:val="24"/>
          <w:szCs w:val="24"/>
        </w:rPr>
        <w:t xml:space="preserve">), либо адрес электронной почты </w:t>
      </w:r>
      <w:r>
        <w:rPr>
          <w:color w:val="000000" w:themeColor="text1"/>
          <w:sz w:val="24"/>
          <w:szCs w:val="24"/>
        </w:rPr>
        <w:t>(</w:t>
      </w:r>
      <w:hyperlink r:id="rId15" w:history="1">
        <w:r w:rsidRPr="005D17FA">
          <w:rPr>
            <w:rStyle w:val="a3"/>
            <w:color w:val="000000" w:themeColor="text1"/>
            <w:sz w:val="24"/>
            <w:szCs w:val="24"/>
            <w:lang w:val="en-US"/>
          </w:rPr>
          <w:t>ml</w:t>
        </w:r>
        <w:r w:rsidRPr="005D17FA">
          <w:rPr>
            <w:rStyle w:val="a3"/>
            <w:color w:val="000000" w:themeColor="text1"/>
            <w:sz w:val="24"/>
            <w:szCs w:val="24"/>
          </w:rPr>
          <w:t>-</w:t>
        </w:r>
        <w:r w:rsidRPr="005D17FA">
          <w:rPr>
            <w:rStyle w:val="a3"/>
            <w:color w:val="000000" w:themeColor="text1"/>
            <w:sz w:val="24"/>
            <w:szCs w:val="24"/>
            <w:lang w:val="en-US"/>
          </w:rPr>
          <w:t>molch</w:t>
        </w:r>
        <w:r w:rsidRPr="005D17FA">
          <w:rPr>
            <w:rStyle w:val="a3"/>
            <w:color w:val="000000" w:themeColor="text1"/>
            <w:sz w:val="24"/>
            <w:szCs w:val="24"/>
          </w:rPr>
          <w:t>@</w:t>
        </w:r>
        <w:r w:rsidRPr="005D17FA">
          <w:rPr>
            <w:rStyle w:val="a3"/>
            <w:color w:val="000000" w:themeColor="text1"/>
            <w:sz w:val="24"/>
            <w:szCs w:val="24"/>
            <w:lang w:val="en-US"/>
          </w:rPr>
          <w:t>tomsk</w:t>
        </w:r>
        <w:r w:rsidRPr="005D17FA">
          <w:rPr>
            <w:rStyle w:val="a3"/>
            <w:color w:val="000000" w:themeColor="text1"/>
            <w:sz w:val="24"/>
            <w:szCs w:val="24"/>
          </w:rPr>
          <w:t>.</w:t>
        </w:r>
        <w:r w:rsidRPr="005D17FA">
          <w:rPr>
            <w:rStyle w:val="a3"/>
            <w:color w:val="000000" w:themeColor="text1"/>
            <w:sz w:val="24"/>
            <w:szCs w:val="24"/>
            <w:lang w:val="en-US"/>
          </w:rPr>
          <w:t>gov</w:t>
        </w:r>
        <w:r w:rsidRPr="005D17FA">
          <w:rPr>
            <w:rStyle w:val="a3"/>
            <w:color w:val="000000" w:themeColor="text1"/>
            <w:sz w:val="24"/>
            <w:szCs w:val="24"/>
          </w:rPr>
          <w:t>.</w:t>
        </w:r>
        <w:proofErr w:type="spellStart"/>
        <w:r w:rsidRPr="005D17FA">
          <w:rPr>
            <w:rStyle w:val="a3"/>
            <w:color w:val="000000" w:themeColor="text1"/>
            <w:sz w:val="24"/>
            <w:szCs w:val="24"/>
            <w:lang w:val="en-US"/>
          </w:rPr>
          <w:t>ru</w:t>
        </w:r>
        <w:proofErr w:type="spellEnd"/>
      </w:hyperlink>
      <w:r>
        <w:rPr>
          <w:rStyle w:val="a3"/>
          <w:color w:val="000000" w:themeColor="text1"/>
          <w:sz w:val="24"/>
          <w:szCs w:val="24"/>
        </w:rPr>
        <w:t>)</w:t>
      </w:r>
      <w:r w:rsidRPr="005D17FA">
        <w:rPr>
          <w:color w:val="000000" w:themeColor="text1"/>
          <w:sz w:val="24"/>
          <w:szCs w:val="24"/>
        </w:rPr>
        <w:t>, а также в устной или письменной форме в Администрацию по адресам и телефонам, отображенным в таблице: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628"/>
        <w:gridCol w:w="2298"/>
      </w:tblGrid>
      <w:tr w:rsidR="005D17FA" w:rsidRPr="00985F11" w:rsidTr="005D17FA">
        <w:tc>
          <w:tcPr>
            <w:tcW w:w="2721"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Глава Молчановского сельского поселения</w:t>
            </w:r>
          </w:p>
        </w:tc>
        <w:tc>
          <w:tcPr>
            <w:tcW w:w="362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Гензе Андрей Леонидович</w:t>
            </w:r>
          </w:p>
        </w:tc>
        <w:tc>
          <w:tcPr>
            <w:tcW w:w="229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8 (38256) 21 5 85</w:t>
            </w:r>
          </w:p>
        </w:tc>
      </w:tr>
      <w:tr w:rsidR="005D17FA" w:rsidRPr="00985F11" w:rsidTr="005D17FA">
        <w:tc>
          <w:tcPr>
            <w:tcW w:w="2721"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Первый заместитель Главы Молчановского сельского поселения по ЖКХ, муниципальному имуществу и дорожному хозяйству</w:t>
            </w:r>
          </w:p>
        </w:tc>
        <w:tc>
          <w:tcPr>
            <w:tcW w:w="362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Санец Иван Павлович</w:t>
            </w:r>
          </w:p>
        </w:tc>
        <w:tc>
          <w:tcPr>
            <w:tcW w:w="229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 xml:space="preserve"> 8 (38256) 21 6 99</w:t>
            </w:r>
          </w:p>
        </w:tc>
      </w:tr>
      <w:tr w:rsidR="005D17FA" w:rsidRPr="00985F11" w:rsidTr="005D17FA">
        <w:tc>
          <w:tcPr>
            <w:tcW w:w="2721"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Специалист 1 категории по архитектуре и градостроительству</w:t>
            </w:r>
          </w:p>
        </w:tc>
        <w:tc>
          <w:tcPr>
            <w:tcW w:w="362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52"/>
              <w:rPr>
                <w:color w:val="000000"/>
                <w:sz w:val="24"/>
                <w:szCs w:val="24"/>
              </w:rPr>
            </w:pPr>
            <w:proofErr w:type="spellStart"/>
            <w:r>
              <w:rPr>
                <w:color w:val="000000"/>
                <w:sz w:val="24"/>
                <w:szCs w:val="24"/>
              </w:rPr>
              <w:t>Якурнова</w:t>
            </w:r>
            <w:proofErr w:type="spellEnd"/>
            <w:r>
              <w:rPr>
                <w:color w:val="000000"/>
                <w:sz w:val="24"/>
                <w:szCs w:val="24"/>
              </w:rPr>
              <w:t xml:space="preserve"> Татьяна Александровна</w:t>
            </w:r>
          </w:p>
        </w:tc>
        <w:tc>
          <w:tcPr>
            <w:tcW w:w="2298" w:type="dxa"/>
            <w:tcBorders>
              <w:top w:val="single" w:sz="4" w:space="0" w:color="auto"/>
              <w:left w:val="single" w:sz="4" w:space="0" w:color="auto"/>
              <w:bottom w:val="single" w:sz="4" w:space="0" w:color="auto"/>
              <w:right w:val="single" w:sz="4" w:space="0" w:color="auto"/>
            </w:tcBorders>
          </w:tcPr>
          <w:p w:rsidR="005D17FA" w:rsidRPr="00985F11" w:rsidRDefault="005D17FA" w:rsidP="000A44C0">
            <w:pPr>
              <w:pStyle w:val="ConsPlusNormal"/>
              <w:ind w:firstLine="0"/>
              <w:rPr>
                <w:color w:val="000000"/>
                <w:sz w:val="24"/>
                <w:szCs w:val="24"/>
              </w:rPr>
            </w:pPr>
            <w:r w:rsidRPr="00985F11">
              <w:rPr>
                <w:color w:val="000000"/>
                <w:sz w:val="24"/>
                <w:szCs w:val="24"/>
              </w:rPr>
              <w:t>8 (38256) 21 6 99</w:t>
            </w:r>
          </w:p>
        </w:tc>
      </w:tr>
    </w:tbl>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11. Информирование заявителей осуществляется в виде индивидуального (в устной форме, письменной форме, по телефону) информирования.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Специалисты Администрации,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12. Физическое или юридическое лицо, указанное в </w:t>
      </w:r>
      <w:hyperlink w:anchor="Par58" w:tooltip="5. За получением муниципальной услуги может обратиться заинтересованное физическое либо юридическое лицо, являющееся правообладателем земельного участка." w:history="1">
        <w:r w:rsidRPr="00A23CBE">
          <w:rPr>
            <w:color w:val="000000" w:themeColor="text1"/>
            <w:sz w:val="24"/>
            <w:szCs w:val="24"/>
          </w:rPr>
          <w:t>пункте 5</w:t>
        </w:r>
      </w:hyperlink>
      <w:r w:rsidRPr="00A23CBE">
        <w:rPr>
          <w:color w:val="000000" w:themeColor="text1"/>
          <w:sz w:val="24"/>
          <w:szCs w:val="24"/>
        </w:rPr>
        <w:t xml:space="preserve"> настоящего Административного регламента (далее - заявитель), обращается на личном приеме с </w:t>
      </w:r>
      <w:hyperlink w:anchor="Par347" w:tooltip="                                 ЗАЯВЛЕНИЕ" w:history="1">
        <w:r w:rsidRPr="00A23CBE">
          <w:rPr>
            <w:color w:val="000000" w:themeColor="text1"/>
            <w:sz w:val="24"/>
            <w:szCs w:val="24"/>
          </w:rPr>
          <w:t>заявлением</w:t>
        </w:r>
      </w:hyperlink>
      <w:r w:rsidRPr="00A23CBE">
        <w:rPr>
          <w:color w:val="000000" w:themeColor="text1"/>
          <w:sz w:val="24"/>
          <w:szCs w:val="24"/>
        </w:rPr>
        <w:t xml:space="preserve"> (форма прилагается) о выдаче градостроительного плана земельного участка и прилагает необходимые документы, указанные в </w:t>
      </w:r>
      <w:hyperlink w:anchor="Par102" w:tooltip="13. К заявлению о выдаче градостроительного плана земельного участка прилагаются следующие документы:" w:history="1">
        <w:r w:rsidRPr="00A23CBE">
          <w:rPr>
            <w:color w:val="000000" w:themeColor="text1"/>
            <w:sz w:val="24"/>
            <w:szCs w:val="24"/>
          </w:rPr>
          <w:t>пункте 13</w:t>
        </w:r>
      </w:hyperlink>
      <w:r w:rsidRPr="00A23CBE">
        <w:rPr>
          <w:color w:val="000000" w:themeColor="text1"/>
          <w:sz w:val="24"/>
          <w:szCs w:val="24"/>
        </w:rPr>
        <w:t xml:space="preserve"> настоящего Административного регламента.</w:t>
      </w:r>
    </w:p>
    <w:p w:rsidR="00A23CBE" w:rsidRPr="00A23CBE" w:rsidRDefault="00A23CBE" w:rsidP="00A23CBE">
      <w:pPr>
        <w:pStyle w:val="ConsPlusNormal"/>
        <w:ind w:firstLine="540"/>
        <w:jc w:val="both"/>
        <w:rPr>
          <w:color w:val="000000" w:themeColor="text1"/>
          <w:sz w:val="24"/>
          <w:szCs w:val="24"/>
        </w:rPr>
      </w:pPr>
      <w:bookmarkStart w:id="1" w:name="Par102"/>
      <w:bookmarkEnd w:id="1"/>
      <w:r w:rsidRPr="00A23CBE">
        <w:rPr>
          <w:color w:val="000000" w:themeColor="text1"/>
          <w:sz w:val="24"/>
          <w:szCs w:val="24"/>
        </w:rPr>
        <w:t>13. К заявлению о выдаче градостроительного плана земельного участка прилагаются следующие документы:</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14. Перечень документов, находящихся в распоряжении государственных органов, органов местного самоуправления, организаций и запрашиваемых </w:t>
      </w:r>
      <w:r>
        <w:rPr>
          <w:color w:val="000000" w:themeColor="text1"/>
          <w:sz w:val="24"/>
          <w:szCs w:val="24"/>
        </w:rPr>
        <w:t>Администрацией</w:t>
      </w:r>
      <w:r w:rsidRPr="00A23CBE">
        <w:rPr>
          <w:color w:val="000000" w:themeColor="text1"/>
          <w:sz w:val="24"/>
          <w:szCs w:val="24"/>
        </w:rPr>
        <w:t xml:space="preserve"> в порядке межведомственного взаимодействия, если они не представлены заявителем по собственной инициативе:</w:t>
      </w:r>
    </w:p>
    <w:p w:rsidR="00A23CBE" w:rsidRPr="00A23CBE" w:rsidRDefault="00A23CBE" w:rsidP="00A23CBE">
      <w:pPr>
        <w:pStyle w:val="ConsPlusNormal"/>
        <w:ind w:firstLine="540"/>
        <w:jc w:val="both"/>
        <w:rPr>
          <w:color w:val="000000" w:themeColor="text1"/>
          <w:sz w:val="24"/>
          <w:szCs w:val="24"/>
        </w:rPr>
      </w:pPr>
      <w:proofErr w:type="gramStart"/>
      <w:r w:rsidRPr="00A23CBE">
        <w:rPr>
          <w:color w:val="000000" w:themeColor="text1"/>
          <w:sz w:val="24"/>
          <w:szCs w:val="24"/>
        </w:rPr>
        <w:t>1) выписки из Единого государственного реестра недвижимости (далее -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lastRenderedPageBreak/>
        <w:t>2) выписка из ЕГРН о правах на земельный участок (в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4) кадастровая выписка на земельный участок;</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5) кадастровый план территории, в границах которой расположен земельный участок;</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7)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8) технические условия подключения (технологическое присоединение) объектов капитального строительства к сетям инженерно-технического обеспечения;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9) материалы картографических работ, выполненных в соответствии с требованиями федерального законодательства.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15. Запрещается требовать от заявителя (представителя заявителя):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A23CBE" w:rsidRPr="00A23CBE" w:rsidRDefault="00A23CBE" w:rsidP="00A23CBE">
      <w:pPr>
        <w:pStyle w:val="ConsPlusNormal"/>
        <w:ind w:firstLine="540"/>
        <w:jc w:val="both"/>
        <w:rPr>
          <w:color w:val="000000" w:themeColor="text1"/>
          <w:sz w:val="24"/>
          <w:szCs w:val="24"/>
        </w:rPr>
      </w:pPr>
      <w:proofErr w:type="gramStart"/>
      <w:r w:rsidRPr="00A23CBE">
        <w:rPr>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A23CBE" w:rsidRPr="00A23CBE" w:rsidRDefault="00A23CBE" w:rsidP="00A23CBE">
      <w:pPr>
        <w:pStyle w:val="ConsPlusNormal"/>
        <w:ind w:firstLine="540"/>
        <w:jc w:val="both"/>
        <w:rPr>
          <w:color w:val="000000" w:themeColor="text1"/>
          <w:sz w:val="24"/>
          <w:szCs w:val="24"/>
        </w:rPr>
      </w:pPr>
      <w:bookmarkStart w:id="2" w:name="Par118"/>
      <w:bookmarkEnd w:id="2"/>
      <w:r w:rsidRPr="00A23CBE">
        <w:rPr>
          <w:color w:val="000000" w:themeColor="text1"/>
          <w:sz w:val="24"/>
          <w:szCs w:val="24"/>
        </w:rPr>
        <w:t xml:space="preserve">16. При подаче заявления заявителем одновременно с документами, указанными в </w:t>
      </w:r>
      <w:hyperlink w:anchor="Par102" w:tooltip="13. К заявлению о выдаче градостроительного плана земельного участка прилагаются следующие документы:" w:history="1">
        <w:r w:rsidRPr="00A23CBE">
          <w:rPr>
            <w:color w:val="000000" w:themeColor="text1"/>
            <w:sz w:val="24"/>
            <w:szCs w:val="24"/>
          </w:rPr>
          <w:t>пункте 13</w:t>
        </w:r>
      </w:hyperlink>
      <w:r w:rsidRPr="00A23CBE">
        <w:rPr>
          <w:color w:val="000000" w:themeColor="text1"/>
          <w:sz w:val="24"/>
          <w:szCs w:val="24"/>
        </w:rPr>
        <w:t xml:space="preserve"> настоящего Административного регламента, для проверки на предмет их соответствия подлинникам должны предоставляться оригиналы документов.</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17. Заявления с копиями необходимых документов </w:t>
      </w:r>
      <w:r>
        <w:rPr>
          <w:color w:val="000000" w:themeColor="text1"/>
          <w:sz w:val="24"/>
          <w:szCs w:val="24"/>
        </w:rPr>
        <w:t>предоставляются</w:t>
      </w:r>
      <w:r w:rsidRPr="00A23CBE">
        <w:rPr>
          <w:color w:val="000000" w:themeColor="text1"/>
          <w:sz w:val="24"/>
          <w:szCs w:val="24"/>
        </w:rPr>
        <w:t xml:space="preserve"> в Администрацию для регис</w:t>
      </w:r>
      <w:r>
        <w:rPr>
          <w:color w:val="000000" w:themeColor="text1"/>
          <w:sz w:val="24"/>
          <w:szCs w:val="24"/>
        </w:rPr>
        <w:t>трации в установленном порядке.</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18. Подготовка градостроительных планов земельных участков осуществляется </w:t>
      </w:r>
      <w:r>
        <w:rPr>
          <w:color w:val="000000" w:themeColor="text1"/>
          <w:sz w:val="24"/>
          <w:szCs w:val="24"/>
        </w:rPr>
        <w:t>Администрацией</w:t>
      </w:r>
      <w:r w:rsidRPr="00A23CBE">
        <w:rPr>
          <w:color w:val="000000" w:themeColor="text1"/>
          <w:sz w:val="24"/>
          <w:szCs w:val="24"/>
        </w:rPr>
        <w:t>.</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19. Градостроительный план земельного участка оформляется в трех экземплярах.</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21. Срок подготовки и регистрации градостроительного плана земельного участка - </w:t>
      </w:r>
      <w:r>
        <w:rPr>
          <w:color w:val="000000" w:themeColor="text1"/>
          <w:sz w:val="24"/>
          <w:szCs w:val="24"/>
        </w:rPr>
        <w:t>14</w:t>
      </w:r>
      <w:r w:rsidRPr="00A23CBE">
        <w:rPr>
          <w:color w:val="000000" w:themeColor="text1"/>
          <w:sz w:val="24"/>
          <w:szCs w:val="24"/>
        </w:rPr>
        <w:t xml:space="preserve"> рабочих дней со дня поступления соответствующего заявления.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22. Муниципальная услуга предоставляется бесплатно.</w:t>
      </w:r>
    </w:p>
    <w:p w:rsidR="00A23CBE" w:rsidRPr="00A23CBE" w:rsidRDefault="00A23CBE" w:rsidP="00A23CBE">
      <w:pPr>
        <w:pStyle w:val="ConsPlusNormal"/>
        <w:ind w:firstLine="540"/>
        <w:jc w:val="both"/>
        <w:rPr>
          <w:color w:val="000000" w:themeColor="text1"/>
          <w:sz w:val="24"/>
          <w:szCs w:val="24"/>
        </w:rPr>
      </w:pPr>
      <w:bookmarkStart w:id="3" w:name="Par126"/>
      <w:bookmarkEnd w:id="3"/>
      <w:r w:rsidRPr="00A23CBE">
        <w:rPr>
          <w:color w:val="000000" w:themeColor="text1"/>
          <w:sz w:val="24"/>
          <w:szCs w:val="24"/>
        </w:rPr>
        <w:t>23. Основаниями для отказа в приеме документов, необходимых для предоставления муниципальной услуги, являются:</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lastRenderedPageBreak/>
        <w:t xml:space="preserve">1) непредставление заявителем (представителем заявителя) документов, указанных в </w:t>
      </w:r>
      <w:hyperlink w:anchor="Par102" w:tooltip="13. К заявлению о выдаче градостроительного плана земельного участка прилагаются следующие документы:" w:history="1">
        <w:r w:rsidRPr="00A23CBE">
          <w:rPr>
            <w:color w:val="000000" w:themeColor="text1"/>
            <w:sz w:val="24"/>
            <w:szCs w:val="24"/>
          </w:rPr>
          <w:t>пункте 13</w:t>
        </w:r>
      </w:hyperlink>
      <w:r w:rsidRPr="00A23CBE">
        <w:rPr>
          <w:color w:val="000000" w:themeColor="text1"/>
          <w:sz w:val="24"/>
          <w:szCs w:val="24"/>
        </w:rPr>
        <w:t xml:space="preserve"> настоящего Административного регламента;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 нарушение заявителем (представителем заявителя) требования </w:t>
      </w:r>
      <w:hyperlink w:anchor="Par118" w:tooltip="16. При подаче заявления заявителем одновременно с документами, указанными в пункте 13 настоящего Административного регламента, для проверки на предмет их соответствия подлинникам должны предоставляться оригиналы документов." w:history="1">
        <w:r w:rsidRPr="00A23CBE">
          <w:rPr>
            <w:color w:val="000000" w:themeColor="text1"/>
            <w:sz w:val="24"/>
            <w:szCs w:val="24"/>
          </w:rPr>
          <w:t>пункта 16</w:t>
        </w:r>
      </w:hyperlink>
      <w:r w:rsidRPr="00A23CBE">
        <w:rPr>
          <w:color w:val="000000" w:themeColor="text1"/>
          <w:sz w:val="24"/>
          <w:szCs w:val="24"/>
        </w:rPr>
        <w:t xml:space="preserve"> настоящего Административного регламента об обязательном предъявлении документа, удостоверяющего личность;</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3) при обращении с запросом представителя заявителя нарушение им требований </w:t>
      </w:r>
      <w:hyperlink w:anchor="Par118" w:tooltip="16. При подаче заявления заявителем одновременно с документами, указанными в пункте 13 настоящего Административного регламента, для проверки на предмет их соответствия подлинникам должны предоставляться оригиналы документов." w:history="1">
        <w:r w:rsidRPr="00A23CBE">
          <w:rPr>
            <w:color w:val="000000" w:themeColor="text1"/>
            <w:sz w:val="24"/>
            <w:szCs w:val="24"/>
          </w:rPr>
          <w:t>пункта 16</w:t>
        </w:r>
      </w:hyperlink>
      <w:r w:rsidRPr="00A23CBE">
        <w:rPr>
          <w:color w:val="000000" w:themeColor="text1"/>
          <w:sz w:val="24"/>
          <w:szCs w:val="24"/>
        </w:rPr>
        <w:t xml:space="preserve">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A23CBE" w:rsidRPr="00A23CBE" w:rsidRDefault="00A23CBE" w:rsidP="00A23CBE">
      <w:pPr>
        <w:pStyle w:val="ConsPlusNormal"/>
        <w:ind w:firstLine="540"/>
        <w:jc w:val="both"/>
        <w:rPr>
          <w:color w:val="000000" w:themeColor="text1"/>
          <w:sz w:val="24"/>
          <w:szCs w:val="24"/>
        </w:rPr>
      </w:pPr>
      <w:bookmarkStart w:id="4" w:name="Par130"/>
      <w:bookmarkEnd w:id="4"/>
      <w:r w:rsidRPr="00A23CBE">
        <w:rPr>
          <w:color w:val="000000" w:themeColor="text1"/>
          <w:sz w:val="24"/>
          <w:szCs w:val="24"/>
        </w:rPr>
        <w:t>24. Основания для отказа в предоставлении муниципальной услуги: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w:t>
      </w:r>
      <w:r>
        <w:rPr>
          <w:color w:val="000000" w:themeColor="text1"/>
          <w:sz w:val="24"/>
          <w:szCs w:val="24"/>
        </w:rPr>
        <w:t>муниципального образования Молчановское сельское поселение</w:t>
      </w:r>
      <w:r w:rsidRPr="00A23CBE">
        <w:rPr>
          <w:color w:val="000000" w:themeColor="text1"/>
          <w:sz w:val="24"/>
          <w:szCs w:val="24"/>
        </w:rPr>
        <w:t>;</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4)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A23CBE" w:rsidRPr="00A23CBE" w:rsidRDefault="00A23CBE" w:rsidP="00A23CBE">
      <w:pPr>
        <w:pStyle w:val="ConsPlusNormal"/>
        <w:ind w:firstLine="540"/>
        <w:jc w:val="both"/>
        <w:rPr>
          <w:color w:val="000000" w:themeColor="text1"/>
          <w:sz w:val="24"/>
          <w:szCs w:val="24"/>
        </w:rPr>
      </w:pPr>
      <w:proofErr w:type="gramStart"/>
      <w:r w:rsidRPr="00A23CBE">
        <w:rPr>
          <w:color w:val="000000" w:themeColor="text1"/>
          <w:sz w:val="24"/>
          <w:szCs w:val="24"/>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w:t>
      </w:r>
      <w:r>
        <w:rPr>
          <w:color w:val="000000" w:themeColor="text1"/>
          <w:sz w:val="24"/>
          <w:szCs w:val="24"/>
        </w:rPr>
        <w:t>сети</w:t>
      </w:r>
      <w:proofErr w:type="gramEnd"/>
      <w:r>
        <w:rPr>
          <w:color w:val="000000" w:themeColor="text1"/>
          <w:sz w:val="24"/>
          <w:szCs w:val="24"/>
        </w:rPr>
        <w:t xml:space="preserve"> «Интернет»</w:t>
      </w:r>
      <w:r w:rsidRPr="00A23CBE">
        <w:rPr>
          <w:color w:val="000000" w:themeColor="text1"/>
          <w:sz w:val="24"/>
          <w:szCs w:val="24"/>
        </w:rPr>
        <w:t>.</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24.1. Основания для приостановления предоставления муниципальной услуги отсутствуют.</w:t>
      </w:r>
    </w:p>
    <w:p w:rsidR="00A23CBE" w:rsidRPr="00A23CBE" w:rsidRDefault="00A23CBE" w:rsidP="00A23CBE">
      <w:pPr>
        <w:pStyle w:val="ConsPlusNormal"/>
        <w:ind w:firstLine="540"/>
        <w:jc w:val="both"/>
        <w:rPr>
          <w:color w:val="000000" w:themeColor="text1"/>
          <w:sz w:val="24"/>
          <w:szCs w:val="24"/>
        </w:rPr>
      </w:pPr>
      <w:bookmarkStart w:id="5" w:name="Par138"/>
      <w:bookmarkEnd w:id="5"/>
      <w:r w:rsidRPr="00A23CBE">
        <w:rPr>
          <w:color w:val="000000" w:themeColor="text1"/>
          <w:sz w:val="24"/>
          <w:szCs w:val="24"/>
        </w:rPr>
        <w:t>24.2.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3CBE" w:rsidRPr="00A23CBE" w:rsidRDefault="00A23CBE" w:rsidP="00A23CBE">
      <w:pPr>
        <w:pStyle w:val="ConsPlusNormal"/>
        <w:ind w:firstLine="540"/>
        <w:jc w:val="both"/>
        <w:rPr>
          <w:color w:val="000000" w:themeColor="text1"/>
          <w:sz w:val="24"/>
          <w:szCs w:val="24"/>
        </w:rPr>
      </w:pPr>
      <w:proofErr w:type="gramStart"/>
      <w:r w:rsidRPr="00A23CBE">
        <w:rPr>
          <w:color w:val="000000" w:themeColor="text1"/>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A23CBE">
        <w:rPr>
          <w:color w:val="000000" w:themeColor="text1"/>
          <w:sz w:val="24"/>
          <w:szCs w:val="24"/>
        </w:rPr>
        <w:lastRenderedPageBreak/>
        <w:t>центра при первоначальном отказе в приеме документов, необходимых</w:t>
      </w:r>
      <w:proofErr w:type="gramEnd"/>
      <w:r w:rsidRPr="00A23CBE">
        <w:rPr>
          <w:color w:val="000000" w:themeColor="text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25. Заявление о предоставлении муниципальной услуги регистрируется </w:t>
      </w:r>
      <w:r>
        <w:rPr>
          <w:color w:val="000000" w:themeColor="text1"/>
          <w:sz w:val="24"/>
          <w:szCs w:val="24"/>
        </w:rPr>
        <w:t>Администрацией</w:t>
      </w:r>
      <w:r w:rsidRPr="00A23CBE">
        <w:rPr>
          <w:color w:val="000000" w:themeColor="text1"/>
          <w:sz w:val="24"/>
          <w:szCs w:val="24"/>
        </w:rPr>
        <w:t xml:space="preserve"> в 1-дневный срок.</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26. Помещения, в которых </w:t>
      </w:r>
      <w:r w:rsidR="00A433C9">
        <w:rPr>
          <w:color w:val="000000" w:themeColor="text1"/>
          <w:sz w:val="24"/>
          <w:szCs w:val="24"/>
        </w:rPr>
        <w:t>Администрация</w:t>
      </w:r>
      <w:r w:rsidRPr="00A23CBE">
        <w:rPr>
          <w:color w:val="000000" w:themeColor="text1"/>
          <w:sz w:val="24"/>
          <w:szCs w:val="24"/>
        </w:rPr>
        <w:t xml:space="preserve"> предоставляет муниципальную услугу, должны соответствовать следующим требованиям:</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 прием заявителей осуществляется в специально выделенных для этих целей помещениях;</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 помещения, предназначенные для ознакомления заявителей с информационными материалами, оборудуются информационными стендами;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3) места ожидания в очереди на предоставление или получение заявления, а также места для заполнения заявления оборудуются стульями, столами (стойками) и обеспечиваются образцами заполнения заявления, бланками документов и канцелярскими принадлежностями;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4) помещения для приема заявителей должны быть оборудованы табличками с указанием номера кабинета, фамилии, имени, отчества и должности сотрудника, осуществляющего предоставление муниципальной услуги;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5) места предоставления муниципальной услуги должны быть оборудованы системами кондиционирования воздуха, средствами пожаротушения и оповещения о возникновении чрезвычайной ситуации.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27. В соответствии с законодательством Российской Федерации о социальной защите инвалидов </w:t>
      </w:r>
      <w:r w:rsidR="005209CD">
        <w:rPr>
          <w:color w:val="000000" w:themeColor="text1"/>
          <w:sz w:val="24"/>
          <w:szCs w:val="24"/>
        </w:rPr>
        <w:t>Администрация</w:t>
      </w:r>
      <w:r w:rsidRPr="00A23CBE">
        <w:rPr>
          <w:color w:val="000000" w:themeColor="text1"/>
          <w:sz w:val="24"/>
          <w:szCs w:val="24"/>
        </w:rPr>
        <w:t xml:space="preserve"> обеспечивает инвалидам условия для беспрепятственного доступа к зданию (помещению), в котором предоставляются муниципальные услуги, а также условия для беспрепятственного получения ими муниципальных услуг.</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28. Для оценки доступности и качества муниципальной услуги применяются следующие показатели: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1) соблюдение сроков исполнения административных процедур;</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2) обеспечение полноты и достоверности информации, доводимой до заявителей;</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3) возможность направления документов, необходимых для предоставления муниципальной услуги, через единый портал государственных и муниципальных услуг (функций) (http://www.gosuslugi.ru);</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4) отсутствие обоснованных жалоб со стороны заявителей на нарушение требований стандарта предоставления муниципальной услуги;</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5) количество взаимодействий заявителя со специалистами, ответственными за предоставление муниципальной услуги, максимальное - 2, минимальное - 1;</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6) уровень удовлетворенности граждан от предоставления услуги - не менее 90%.</w:t>
      </w:r>
    </w:p>
    <w:p w:rsidR="00A23CBE" w:rsidRPr="00A23CBE" w:rsidRDefault="00A23CBE" w:rsidP="00A23CBE">
      <w:pPr>
        <w:pStyle w:val="ConsPlusNormal"/>
        <w:ind w:firstLine="540"/>
        <w:jc w:val="both"/>
        <w:rPr>
          <w:color w:val="000000" w:themeColor="text1"/>
          <w:sz w:val="24"/>
          <w:szCs w:val="24"/>
        </w:rPr>
      </w:pPr>
      <w:r w:rsidRPr="00A23CBE">
        <w:rPr>
          <w:color w:val="000000" w:themeColor="text1"/>
          <w:sz w:val="24"/>
          <w:szCs w:val="24"/>
        </w:rPr>
        <w:t xml:space="preserve">29. Заявителю предоставляется возможность получения муниципальной услуги в электронной форме. Предоставление муниципальной услуги осуществляется </w:t>
      </w:r>
      <w:r w:rsidR="00681C9D">
        <w:rPr>
          <w:color w:val="000000" w:themeColor="text1"/>
          <w:sz w:val="24"/>
          <w:szCs w:val="24"/>
        </w:rPr>
        <w:t xml:space="preserve">на базе </w:t>
      </w:r>
      <w:r w:rsidR="00681C9D" w:rsidRPr="00681C9D">
        <w:rPr>
          <w:color w:val="000000"/>
          <w:sz w:val="24"/>
          <w:szCs w:val="24"/>
        </w:rPr>
        <w:t>Отдела ОГКУ «ТО МФЦ» по Молчановскому району</w:t>
      </w:r>
      <w:r w:rsidR="00681C9D" w:rsidRPr="00A23CBE">
        <w:rPr>
          <w:color w:val="000000" w:themeColor="text1"/>
          <w:sz w:val="24"/>
          <w:szCs w:val="24"/>
        </w:rPr>
        <w:t xml:space="preserve"> </w:t>
      </w:r>
      <w:r w:rsidRPr="00A23CBE">
        <w:rPr>
          <w:color w:val="000000" w:themeColor="text1"/>
          <w:sz w:val="24"/>
          <w:szCs w:val="24"/>
        </w:rPr>
        <w:t xml:space="preserve">(далее </w:t>
      </w:r>
      <w:r w:rsidR="00681C9D">
        <w:rPr>
          <w:color w:val="000000" w:themeColor="text1"/>
          <w:sz w:val="24"/>
          <w:szCs w:val="24"/>
        </w:rPr>
        <w:t>–</w:t>
      </w:r>
      <w:r w:rsidRPr="00A23CBE">
        <w:rPr>
          <w:color w:val="000000" w:themeColor="text1"/>
          <w:sz w:val="24"/>
          <w:szCs w:val="24"/>
        </w:rPr>
        <w:t xml:space="preserve"> Отдел</w:t>
      </w:r>
      <w:r w:rsidR="00681C9D">
        <w:rPr>
          <w:color w:val="000000" w:themeColor="text1"/>
          <w:sz w:val="24"/>
          <w:szCs w:val="24"/>
        </w:rPr>
        <w:t xml:space="preserve"> </w:t>
      </w:r>
      <w:r w:rsidR="00681C9D" w:rsidRPr="00681C9D">
        <w:rPr>
          <w:color w:val="000000"/>
          <w:sz w:val="24"/>
          <w:szCs w:val="24"/>
        </w:rPr>
        <w:t>ОГКУ «ТО МФЦ» по Молчановскому району</w:t>
      </w:r>
      <w:r w:rsidRPr="00A23CBE">
        <w:rPr>
          <w:color w:val="000000" w:themeColor="text1"/>
          <w:sz w:val="24"/>
          <w:szCs w:val="24"/>
        </w:rPr>
        <w:t xml:space="preserve">), расположенного по адресу: </w:t>
      </w:r>
      <w:r w:rsidR="00227403" w:rsidRPr="00985F11">
        <w:rPr>
          <w:color w:val="000000"/>
          <w:sz w:val="24"/>
          <w:szCs w:val="24"/>
        </w:rPr>
        <w:t xml:space="preserve">636330, </w:t>
      </w:r>
      <w:r w:rsidR="00227403" w:rsidRPr="00985F11">
        <w:rPr>
          <w:color w:val="000000"/>
          <w:sz w:val="24"/>
          <w:szCs w:val="24"/>
          <w:shd w:val="clear" w:color="auto" w:fill="FFFFFF"/>
        </w:rPr>
        <w:t>Томская область, Молчановский район, село Молчаново, улица Димитрова, 15</w:t>
      </w:r>
      <w:r w:rsidR="00227403">
        <w:rPr>
          <w:color w:val="000000"/>
          <w:sz w:val="24"/>
          <w:szCs w:val="24"/>
          <w:shd w:val="clear" w:color="auto" w:fill="FFFFFF"/>
        </w:rPr>
        <w:t>.</w:t>
      </w:r>
    </w:p>
    <w:p w:rsidR="005209CD" w:rsidRPr="00D817D0" w:rsidRDefault="005209CD" w:rsidP="005209CD">
      <w:pPr>
        <w:autoSpaceDE w:val="0"/>
        <w:autoSpaceDN w:val="0"/>
        <w:adjustRightInd w:val="0"/>
        <w:spacing w:before="240" w:after="0" w:line="240" w:lineRule="auto"/>
        <w:ind w:firstLine="540"/>
        <w:jc w:val="both"/>
        <w:rPr>
          <w:rFonts w:ascii="Arial" w:hAnsi="Arial" w:cs="Arial"/>
          <w:b/>
          <w:color w:val="000000" w:themeColor="text1"/>
          <w:sz w:val="24"/>
          <w:szCs w:val="24"/>
        </w:rPr>
      </w:pPr>
      <w:r w:rsidRPr="00D817D0">
        <w:rPr>
          <w:rFonts w:ascii="Arial" w:hAnsi="Arial" w:cs="Arial"/>
          <w:b/>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09CD" w:rsidRPr="005209CD" w:rsidRDefault="005209CD" w:rsidP="005209CD">
      <w:pPr>
        <w:pStyle w:val="ConsPlusNormal"/>
        <w:ind w:firstLine="540"/>
        <w:jc w:val="both"/>
        <w:rPr>
          <w:sz w:val="24"/>
          <w:szCs w:val="24"/>
        </w:rPr>
      </w:pPr>
      <w:r w:rsidRPr="005209CD">
        <w:rPr>
          <w:sz w:val="24"/>
          <w:szCs w:val="24"/>
        </w:rPr>
        <w:t>30. Предоставление муниципальной услуги включает в себя следующие административные процедуры:</w:t>
      </w:r>
    </w:p>
    <w:p w:rsidR="005209CD" w:rsidRPr="005209CD" w:rsidRDefault="005209CD" w:rsidP="005209CD">
      <w:pPr>
        <w:pStyle w:val="ConsPlusNormal"/>
        <w:ind w:firstLine="540"/>
        <w:jc w:val="both"/>
        <w:rPr>
          <w:sz w:val="24"/>
          <w:szCs w:val="24"/>
        </w:rPr>
      </w:pPr>
      <w:r w:rsidRPr="005209CD">
        <w:rPr>
          <w:sz w:val="24"/>
          <w:szCs w:val="24"/>
        </w:rPr>
        <w:t>1) прием и регистрацию документов;</w:t>
      </w:r>
    </w:p>
    <w:p w:rsidR="005209CD" w:rsidRPr="005209CD" w:rsidRDefault="005209CD" w:rsidP="005209CD">
      <w:pPr>
        <w:pStyle w:val="ConsPlusNormal"/>
        <w:ind w:firstLine="540"/>
        <w:jc w:val="both"/>
        <w:rPr>
          <w:sz w:val="24"/>
          <w:szCs w:val="24"/>
        </w:rPr>
      </w:pPr>
      <w:r w:rsidRPr="005209CD">
        <w:rPr>
          <w:sz w:val="24"/>
          <w:szCs w:val="24"/>
        </w:rPr>
        <w:lastRenderedPageBreak/>
        <w:t>2) формирование, направление межведомственных запросов и получение ответов по ним;</w:t>
      </w:r>
    </w:p>
    <w:p w:rsidR="005209CD" w:rsidRPr="005209CD" w:rsidRDefault="005209CD" w:rsidP="005209CD">
      <w:pPr>
        <w:pStyle w:val="ConsPlusNormal"/>
        <w:ind w:firstLine="540"/>
        <w:jc w:val="both"/>
        <w:rPr>
          <w:sz w:val="24"/>
          <w:szCs w:val="24"/>
        </w:rPr>
      </w:pPr>
      <w:r w:rsidRPr="005209CD">
        <w:rPr>
          <w:sz w:val="24"/>
          <w:szCs w:val="24"/>
        </w:rPr>
        <w:t>3) рассмотрение представленных документов и принятие решения о выдаче градостроительного плана земельного участка или об отказе в выдаче градостроительного плана земельного участка;</w:t>
      </w:r>
    </w:p>
    <w:p w:rsidR="005209CD" w:rsidRPr="005209CD" w:rsidRDefault="005209CD" w:rsidP="005209CD">
      <w:pPr>
        <w:pStyle w:val="ConsPlusNormal"/>
        <w:ind w:firstLine="540"/>
        <w:jc w:val="both"/>
        <w:rPr>
          <w:sz w:val="24"/>
          <w:szCs w:val="24"/>
        </w:rPr>
      </w:pPr>
      <w:r w:rsidRPr="005209CD">
        <w:rPr>
          <w:sz w:val="24"/>
          <w:szCs w:val="24"/>
        </w:rPr>
        <w:t>4) оформление документов;</w:t>
      </w:r>
    </w:p>
    <w:p w:rsidR="005209CD" w:rsidRPr="005209CD" w:rsidRDefault="005209CD" w:rsidP="005209CD">
      <w:pPr>
        <w:pStyle w:val="ConsPlusNormal"/>
        <w:ind w:firstLine="540"/>
        <w:jc w:val="both"/>
        <w:rPr>
          <w:sz w:val="24"/>
          <w:szCs w:val="24"/>
        </w:rPr>
      </w:pPr>
      <w:r w:rsidRPr="005209CD">
        <w:rPr>
          <w:sz w:val="24"/>
          <w:szCs w:val="24"/>
        </w:rPr>
        <w:t>5) выдача (направление) документов заявителю.</w:t>
      </w:r>
    </w:p>
    <w:p w:rsidR="005209CD" w:rsidRPr="005209CD" w:rsidRDefault="005209CD" w:rsidP="005209CD">
      <w:pPr>
        <w:pStyle w:val="ConsPlusNormal"/>
        <w:ind w:firstLine="540"/>
        <w:jc w:val="both"/>
        <w:rPr>
          <w:sz w:val="24"/>
          <w:szCs w:val="24"/>
        </w:rPr>
      </w:pPr>
      <w:r>
        <w:rPr>
          <w:sz w:val="24"/>
          <w:szCs w:val="24"/>
        </w:rPr>
        <w:t>31. Административная процедура «прием и регистрация документов»</w:t>
      </w:r>
      <w:r w:rsidRPr="005209CD">
        <w:rPr>
          <w:sz w:val="24"/>
          <w:szCs w:val="24"/>
        </w:rPr>
        <w:t xml:space="preserve"> заключается в следующем:</w:t>
      </w:r>
    </w:p>
    <w:p w:rsidR="005209CD" w:rsidRPr="005209CD" w:rsidRDefault="005209CD" w:rsidP="005209CD">
      <w:pPr>
        <w:pStyle w:val="ConsPlusNormal"/>
        <w:ind w:firstLine="540"/>
        <w:jc w:val="both"/>
        <w:rPr>
          <w:sz w:val="24"/>
          <w:szCs w:val="24"/>
        </w:rPr>
      </w:pPr>
      <w:r w:rsidRPr="005209CD">
        <w:rPr>
          <w:sz w:val="24"/>
          <w:szCs w:val="24"/>
        </w:rPr>
        <w:t>1) основанием для начала административной процедуры является письменное обращение заявителя;</w:t>
      </w:r>
    </w:p>
    <w:p w:rsidR="005209CD" w:rsidRPr="005209CD" w:rsidRDefault="005209CD" w:rsidP="005209CD">
      <w:pPr>
        <w:pStyle w:val="ConsPlusNormal"/>
        <w:ind w:firstLine="540"/>
        <w:jc w:val="both"/>
        <w:rPr>
          <w:sz w:val="24"/>
          <w:szCs w:val="24"/>
        </w:rPr>
      </w:pPr>
      <w:r w:rsidRPr="005209CD">
        <w:rPr>
          <w:sz w:val="24"/>
          <w:szCs w:val="24"/>
        </w:rPr>
        <w:t xml:space="preserve">2) при отсутствии оснований, предусмотренных </w:t>
      </w:r>
      <w:hyperlink w:anchor="Par126" w:tooltip="23. Основаниями для отказа в приеме документов, необходимых для предоставления муниципальной услуги, являются:" w:history="1">
        <w:r w:rsidRPr="005209CD">
          <w:rPr>
            <w:color w:val="000000" w:themeColor="text1"/>
            <w:sz w:val="24"/>
            <w:szCs w:val="24"/>
          </w:rPr>
          <w:t>пунктом 23</w:t>
        </w:r>
      </w:hyperlink>
      <w:r w:rsidRPr="005209CD">
        <w:rPr>
          <w:sz w:val="24"/>
          <w:szCs w:val="24"/>
        </w:rPr>
        <w:t xml:space="preserve"> настоящего Административного регламента, специалист, уполномоченный на прием документов, указанных в </w:t>
      </w:r>
      <w:hyperlink w:anchor="Par102" w:tooltip="13. К заявлению о выдаче градостроительного плана земельного участка прилагаются следующие документы:" w:history="1">
        <w:r w:rsidRPr="005209CD">
          <w:rPr>
            <w:color w:val="000000" w:themeColor="text1"/>
            <w:sz w:val="24"/>
            <w:szCs w:val="24"/>
          </w:rPr>
          <w:t>пункте 13</w:t>
        </w:r>
      </w:hyperlink>
      <w:r w:rsidRPr="005209CD">
        <w:rPr>
          <w:sz w:val="24"/>
          <w:szCs w:val="24"/>
        </w:rPr>
        <w:t xml:space="preserve"> настоящего Административного регламента, регистрирует обращение заявителя.</w:t>
      </w:r>
    </w:p>
    <w:p w:rsidR="005D17FA" w:rsidRPr="005209CD" w:rsidRDefault="005209CD" w:rsidP="005209CD">
      <w:pPr>
        <w:pStyle w:val="ConsPlusNormal"/>
        <w:ind w:firstLine="540"/>
        <w:jc w:val="both"/>
        <w:rPr>
          <w:sz w:val="24"/>
          <w:szCs w:val="24"/>
        </w:rPr>
      </w:pPr>
      <w:r w:rsidRPr="005209CD">
        <w:rPr>
          <w:sz w:val="24"/>
          <w:szCs w:val="24"/>
        </w:rPr>
        <w:t xml:space="preserve">В случае имеющихся оснований для отказа в приеме документов, предусмотренных </w:t>
      </w:r>
      <w:hyperlink w:anchor="Par126" w:tooltip="23. Основаниями для отказа в приеме документов, необходимых для предоставления муниципальной услуги, являются:" w:history="1">
        <w:r w:rsidRPr="005209CD">
          <w:rPr>
            <w:color w:val="000000" w:themeColor="text1"/>
            <w:sz w:val="24"/>
            <w:szCs w:val="24"/>
          </w:rPr>
          <w:t>пунктом 23</w:t>
        </w:r>
      </w:hyperlink>
      <w:r w:rsidRPr="005209CD">
        <w:rPr>
          <w:sz w:val="24"/>
          <w:szCs w:val="24"/>
        </w:rPr>
        <w:t xml:space="preserve"> настоящего Административного регламента, специалист, уполномоченный на прием документов, возвращает обращение заявителю;</w:t>
      </w:r>
    </w:p>
    <w:p w:rsidR="005209CD" w:rsidRPr="005209CD" w:rsidRDefault="005209CD" w:rsidP="005209CD">
      <w:pPr>
        <w:pStyle w:val="ConsPlusNormal"/>
        <w:ind w:firstLine="540"/>
        <w:jc w:val="both"/>
        <w:rPr>
          <w:sz w:val="24"/>
          <w:szCs w:val="24"/>
        </w:rPr>
      </w:pPr>
      <w:r w:rsidRPr="005209CD">
        <w:rPr>
          <w:sz w:val="24"/>
          <w:szCs w:val="24"/>
        </w:rPr>
        <w:t xml:space="preserve">3) зарегистрированное заявление направляется </w:t>
      </w:r>
      <w:r>
        <w:rPr>
          <w:sz w:val="24"/>
          <w:szCs w:val="24"/>
        </w:rPr>
        <w:t>Главе Молчановского сельского поселения (далее – Глава)</w:t>
      </w:r>
      <w:r w:rsidRPr="005209CD">
        <w:rPr>
          <w:sz w:val="24"/>
          <w:szCs w:val="24"/>
        </w:rPr>
        <w:t xml:space="preserve"> для резолюции;</w:t>
      </w:r>
    </w:p>
    <w:p w:rsidR="005209CD" w:rsidRPr="005209CD" w:rsidRDefault="005209CD" w:rsidP="005209CD">
      <w:pPr>
        <w:pStyle w:val="ConsPlusNormal"/>
        <w:ind w:firstLine="540"/>
        <w:jc w:val="both"/>
        <w:rPr>
          <w:sz w:val="24"/>
          <w:szCs w:val="24"/>
        </w:rPr>
      </w:pPr>
      <w:r w:rsidRPr="005209CD">
        <w:rPr>
          <w:sz w:val="24"/>
          <w:szCs w:val="24"/>
        </w:rPr>
        <w:t>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 специалист).</w:t>
      </w:r>
    </w:p>
    <w:p w:rsidR="005209CD" w:rsidRPr="005209CD" w:rsidRDefault="005209CD" w:rsidP="005209CD">
      <w:pPr>
        <w:pStyle w:val="ConsPlusNormal"/>
        <w:ind w:firstLine="540"/>
        <w:jc w:val="both"/>
        <w:rPr>
          <w:sz w:val="24"/>
          <w:szCs w:val="24"/>
        </w:rPr>
      </w:pPr>
      <w:r w:rsidRPr="005209CD">
        <w:rPr>
          <w:sz w:val="24"/>
          <w:szCs w:val="24"/>
        </w:rPr>
        <w:t>Максимальный срок исполнения данной административной процедуры составляет один день со дня поступления письменного обращения.</w:t>
      </w:r>
    </w:p>
    <w:p w:rsidR="002D2ACF" w:rsidRDefault="005209CD" w:rsidP="005209CD">
      <w:pPr>
        <w:pStyle w:val="ConsPlusNormal"/>
        <w:ind w:firstLine="540"/>
        <w:jc w:val="both"/>
        <w:rPr>
          <w:sz w:val="24"/>
          <w:szCs w:val="24"/>
        </w:rPr>
      </w:pPr>
      <w:r w:rsidRPr="005209CD">
        <w:rPr>
          <w:sz w:val="24"/>
          <w:szCs w:val="24"/>
        </w:rPr>
        <w:t xml:space="preserve">Результатом административной процедуры </w:t>
      </w:r>
      <w:r>
        <w:rPr>
          <w:sz w:val="24"/>
          <w:szCs w:val="24"/>
        </w:rPr>
        <w:t>«</w:t>
      </w:r>
      <w:r w:rsidRPr="005209CD">
        <w:rPr>
          <w:sz w:val="24"/>
          <w:szCs w:val="24"/>
        </w:rPr>
        <w:t>прием и регистрация документов</w:t>
      </w:r>
      <w:r>
        <w:rPr>
          <w:sz w:val="24"/>
          <w:szCs w:val="24"/>
        </w:rPr>
        <w:t>»</w:t>
      </w:r>
      <w:r w:rsidRPr="005209CD">
        <w:rPr>
          <w:sz w:val="24"/>
          <w:szCs w:val="24"/>
        </w:rPr>
        <w:t xml:space="preserve"> является регистрация поступивших документов в письменном</w:t>
      </w:r>
      <w:r>
        <w:rPr>
          <w:sz w:val="24"/>
          <w:szCs w:val="24"/>
        </w:rPr>
        <w:t xml:space="preserve"> и электронном виде</w:t>
      </w:r>
      <w:r w:rsidRPr="005209CD">
        <w:rPr>
          <w:sz w:val="24"/>
          <w:szCs w:val="24"/>
        </w:rPr>
        <w:t xml:space="preserve"> в журнале регистрации входящих обращений </w:t>
      </w:r>
      <w:r w:rsidR="002D2ACF">
        <w:rPr>
          <w:sz w:val="24"/>
          <w:szCs w:val="24"/>
        </w:rPr>
        <w:t>Администрации.</w:t>
      </w:r>
    </w:p>
    <w:p w:rsidR="005209CD" w:rsidRPr="005209CD" w:rsidRDefault="005209CD" w:rsidP="005209CD">
      <w:pPr>
        <w:pStyle w:val="ConsPlusNormal"/>
        <w:ind w:firstLine="540"/>
        <w:jc w:val="both"/>
        <w:rPr>
          <w:sz w:val="24"/>
          <w:szCs w:val="24"/>
        </w:rPr>
      </w:pPr>
      <w:r w:rsidRPr="005209CD">
        <w:rPr>
          <w:sz w:val="24"/>
          <w:szCs w:val="24"/>
        </w:rPr>
        <w:t xml:space="preserve">32. Административная процедура </w:t>
      </w:r>
      <w:r w:rsidR="002D2ACF">
        <w:rPr>
          <w:sz w:val="24"/>
          <w:szCs w:val="24"/>
        </w:rPr>
        <w:t>«</w:t>
      </w:r>
      <w:r w:rsidRPr="005209CD">
        <w:rPr>
          <w:sz w:val="24"/>
          <w:szCs w:val="24"/>
        </w:rPr>
        <w:t>формирование, направление межведомственных запросов и получение ответов по ним</w:t>
      </w:r>
      <w:r w:rsidR="002D2ACF">
        <w:rPr>
          <w:sz w:val="24"/>
          <w:szCs w:val="24"/>
        </w:rPr>
        <w:t>»</w:t>
      </w:r>
      <w:r w:rsidRPr="005209CD">
        <w:rPr>
          <w:sz w:val="24"/>
          <w:szCs w:val="24"/>
        </w:rPr>
        <w:t xml:space="preserve"> заключается в следующем:</w:t>
      </w:r>
    </w:p>
    <w:p w:rsidR="005209CD" w:rsidRPr="005209CD" w:rsidRDefault="005209CD" w:rsidP="005209CD">
      <w:pPr>
        <w:pStyle w:val="ConsPlusNormal"/>
        <w:ind w:firstLine="540"/>
        <w:jc w:val="both"/>
        <w:rPr>
          <w:sz w:val="24"/>
          <w:szCs w:val="24"/>
        </w:rPr>
      </w:pPr>
      <w:r w:rsidRPr="005209CD">
        <w:rPr>
          <w:sz w:val="24"/>
          <w:szCs w:val="24"/>
        </w:rPr>
        <w:t>1) специали</w:t>
      </w:r>
      <w:proofErr w:type="gramStart"/>
      <w:r w:rsidRPr="005209CD">
        <w:rPr>
          <w:sz w:val="24"/>
          <w:szCs w:val="24"/>
        </w:rPr>
        <w:t>ст в ср</w:t>
      </w:r>
      <w:proofErr w:type="gramEnd"/>
      <w:r w:rsidRPr="005209CD">
        <w:rPr>
          <w:sz w:val="24"/>
          <w:szCs w:val="24"/>
        </w:rPr>
        <w:t>ок 1 рабочий день направляет межведомственный запрос о предоставлении необходимых документов для юридических лиц в следующие организации:</w:t>
      </w:r>
    </w:p>
    <w:p w:rsidR="005209CD" w:rsidRPr="005209CD" w:rsidRDefault="005209CD" w:rsidP="005209CD">
      <w:pPr>
        <w:pStyle w:val="ConsPlusNormal"/>
        <w:ind w:firstLine="540"/>
        <w:jc w:val="both"/>
        <w:rPr>
          <w:sz w:val="24"/>
          <w:szCs w:val="24"/>
        </w:rPr>
      </w:pPr>
      <w:r w:rsidRPr="005209CD">
        <w:rPr>
          <w:sz w:val="24"/>
          <w:szCs w:val="24"/>
        </w:rPr>
        <w:t>а) в Федеральную налоговую службу Российской Федерации:</w:t>
      </w:r>
    </w:p>
    <w:p w:rsidR="005209CD" w:rsidRPr="005209CD" w:rsidRDefault="005209CD" w:rsidP="005209CD">
      <w:pPr>
        <w:pStyle w:val="ConsPlusNormal"/>
        <w:ind w:firstLine="540"/>
        <w:jc w:val="both"/>
        <w:rPr>
          <w:sz w:val="24"/>
          <w:szCs w:val="24"/>
        </w:rPr>
      </w:pPr>
      <w:r w:rsidRPr="005209CD">
        <w:rPr>
          <w:sz w:val="24"/>
          <w:szCs w:val="24"/>
        </w:rPr>
        <w:t>для получения выписки из ЕГРЮЛ;</w:t>
      </w:r>
    </w:p>
    <w:p w:rsidR="005209CD" w:rsidRPr="005209CD" w:rsidRDefault="005209CD" w:rsidP="005209CD">
      <w:pPr>
        <w:pStyle w:val="ConsPlusNormal"/>
        <w:ind w:firstLine="540"/>
        <w:jc w:val="both"/>
        <w:rPr>
          <w:sz w:val="24"/>
          <w:szCs w:val="24"/>
        </w:rPr>
      </w:pPr>
      <w:r w:rsidRPr="005209CD">
        <w:rPr>
          <w:sz w:val="24"/>
          <w:szCs w:val="24"/>
        </w:rPr>
        <w:t>для получения выписки из ЕГРИП;</w:t>
      </w:r>
    </w:p>
    <w:p w:rsidR="005209CD" w:rsidRPr="005209CD" w:rsidRDefault="005209CD" w:rsidP="005209CD">
      <w:pPr>
        <w:pStyle w:val="ConsPlusNormal"/>
        <w:ind w:firstLine="540"/>
        <w:jc w:val="both"/>
        <w:rPr>
          <w:sz w:val="24"/>
          <w:szCs w:val="24"/>
        </w:rPr>
      </w:pPr>
      <w:r w:rsidRPr="005209CD">
        <w:rPr>
          <w:sz w:val="24"/>
          <w:szCs w:val="24"/>
        </w:rPr>
        <w:t xml:space="preserve">б) в </w:t>
      </w:r>
      <w:proofErr w:type="spellStart"/>
      <w:r w:rsidRPr="005209CD">
        <w:rPr>
          <w:sz w:val="24"/>
          <w:szCs w:val="24"/>
        </w:rPr>
        <w:t>Росреестр</w:t>
      </w:r>
      <w:proofErr w:type="spellEnd"/>
      <w:r w:rsidRPr="005209CD">
        <w:rPr>
          <w:sz w:val="24"/>
          <w:szCs w:val="24"/>
        </w:rPr>
        <w:t xml:space="preserve"> для получения копии документов, устанавливающих права на земельный участок, если право на земельный участок зарегистрировано в Едином государственном реестре недвижимости:</w:t>
      </w:r>
    </w:p>
    <w:p w:rsidR="005209CD" w:rsidRPr="005209CD" w:rsidRDefault="005209CD" w:rsidP="005209CD">
      <w:pPr>
        <w:pStyle w:val="ConsPlusNormal"/>
        <w:ind w:firstLine="540"/>
        <w:jc w:val="both"/>
        <w:rPr>
          <w:sz w:val="24"/>
          <w:szCs w:val="24"/>
        </w:rPr>
      </w:pPr>
      <w:r w:rsidRPr="005209CD">
        <w:rPr>
          <w:sz w:val="24"/>
          <w:szCs w:val="24"/>
        </w:rPr>
        <w:t>для получения кадастрового плана территории;</w:t>
      </w:r>
    </w:p>
    <w:p w:rsidR="005209CD" w:rsidRPr="005209CD" w:rsidRDefault="005209CD" w:rsidP="005209CD">
      <w:pPr>
        <w:pStyle w:val="ConsPlusNormal"/>
        <w:ind w:firstLine="540"/>
        <w:jc w:val="both"/>
        <w:rPr>
          <w:sz w:val="24"/>
          <w:szCs w:val="24"/>
        </w:rPr>
      </w:pPr>
      <w:proofErr w:type="gramStart"/>
      <w:r w:rsidRPr="005209CD">
        <w:rPr>
          <w:sz w:val="24"/>
          <w:szCs w:val="24"/>
        </w:rPr>
        <w:t>для получения выписки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5209CD" w:rsidRPr="005209CD" w:rsidRDefault="005209CD" w:rsidP="005209CD">
      <w:pPr>
        <w:pStyle w:val="ConsPlusNormal"/>
        <w:ind w:firstLine="540"/>
        <w:jc w:val="both"/>
        <w:rPr>
          <w:sz w:val="24"/>
          <w:szCs w:val="24"/>
        </w:rPr>
      </w:pPr>
      <w:r w:rsidRPr="005209CD">
        <w:rPr>
          <w:sz w:val="24"/>
          <w:szCs w:val="24"/>
        </w:rPr>
        <w:t>для получения кадастровой выписки на земельный участок;</w:t>
      </w:r>
    </w:p>
    <w:p w:rsidR="005209CD" w:rsidRPr="005209CD" w:rsidRDefault="005209CD" w:rsidP="005209CD">
      <w:pPr>
        <w:pStyle w:val="ConsPlusNormal"/>
        <w:ind w:firstLine="540"/>
        <w:jc w:val="both"/>
        <w:rPr>
          <w:sz w:val="24"/>
          <w:szCs w:val="24"/>
        </w:rPr>
      </w:pPr>
      <w:r w:rsidRPr="005209CD">
        <w:rPr>
          <w:sz w:val="24"/>
          <w:szCs w:val="24"/>
        </w:rPr>
        <w:t>для получения кадастровых паспортов зданий, строений, сооружений, расположенных в границах земельного участка;</w:t>
      </w:r>
    </w:p>
    <w:p w:rsidR="005209CD" w:rsidRPr="005209CD" w:rsidRDefault="005209CD" w:rsidP="005209CD">
      <w:pPr>
        <w:pStyle w:val="ConsPlusNormal"/>
        <w:ind w:firstLine="540"/>
        <w:jc w:val="both"/>
        <w:rPr>
          <w:sz w:val="24"/>
          <w:szCs w:val="24"/>
        </w:rPr>
      </w:pPr>
      <w:r w:rsidRPr="005209CD">
        <w:rPr>
          <w:sz w:val="24"/>
          <w:szCs w:val="24"/>
        </w:rPr>
        <w:t>в) в организации,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5209CD" w:rsidRPr="005209CD" w:rsidRDefault="005209CD" w:rsidP="005209CD">
      <w:pPr>
        <w:pStyle w:val="ConsPlusNormal"/>
        <w:ind w:firstLine="540"/>
        <w:jc w:val="both"/>
        <w:rPr>
          <w:sz w:val="24"/>
          <w:szCs w:val="24"/>
        </w:rPr>
      </w:pPr>
      <w:r w:rsidRPr="005209CD">
        <w:rPr>
          <w:sz w:val="24"/>
          <w:szCs w:val="24"/>
        </w:rPr>
        <w:lastRenderedPageBreak/>
        <w:t>2) специали</w:t>
      </w:r>
      <w:proofErr w:type="gramStart"/>
      <w:r w:rsidRPr="005209CD">
        <w:rPr>
          <w:sz w:val="24"/>
          <w:szCs w:val="24"/>
        </w:rPr>
        <w:t>ст в ср</w:t>
      </w:r>
      <w:proofErr w:type="gramEnd"/>
      <w:r w:rsidRPr="005209CD">
        <w:rPr>
          <w:sz w:val="24"/>
          <w:szCs w:val="24"/>
        </w:rPr>
        <w:t>ок 1 рабочий день направляет межведомственные запросы о предоставлении необходимых документов для физических лиц в следующие организации:</w:t>
      </w:r>
    </w:p>
    <w:p w:rsidR="005209CD" w:rsidRPr="005209CD" w:rsidRDefault="005209CD" w:rsidP="005209CD">
      <w:pPr>
        <w:pStyle w:val="ConsPlusNormal"/>
        <w:ind w:firstLine="540"/>
        <w:jc w:val="both"/>
        <w:rPr>
          <w:sz w:val="24"/>
          <w:szCs w:val="24"/>
        </w:rPr>
      </w:pPr>
      <w:r w:rsidRPr="005209CD">
        <w:rPr>
          <w:sz w:val="24"/>
          <w:szCs w:val="24"/>
        </w:rPr>
        <w:t xml:space="preserve">а) в </w:t>
      </w:r>
      <w:proofErr w:type="spellStart"/>
      <w:r w:rsidRPr="005209CD">
        <w:rPr>
          <w:sz w:val="24"/>
          <w:szCs w:val="24"/>
        </w:rPr>
        <w:t>Росреестр</w:t>
      </w:r>
      <w:proofErr w:type="spellEnd"/>
      <w:r w:rsidRPr="005209CD">
        <w:rPr>
          <w:sz w:val="24"/>
          <w:szCs w:val="24"/>
        </w:rPr>
        <w:t xml:space="preserve"> для получения:</w:t>
      </w:r>
    </w:p>
    <w:p w:rsidR="005209CD" w:rsidRPr="005209CD" w:rsidRDefault="005209CD" w:rsidP="005209CD">
      <w:pPr>
        <w:pStyle w:val="ConsPlusNormal"/>
        <w:ind w:firstLine="540"/>
        <w:jc w:val="both"/>
        <w:rPr>
          <w:sz w:val="24"/>
          <w:szCs w:val="24"/>
        </w:rPr>
      </w:pPr>
      <w:r w:rsidRPr="005209CD">
        <w:rPr>
          <w:sz w:val="24"/>
          <w:szCs w:val="24"/>
        </w:rPr>
        <w:t>выписки из ЕГРН, если право на земельный участок зарегистрировано в Едином государственном реестре недвижимости;</w:t>
      </w:r>
    </w:p>
    <w:p w:rsidR="005209CD" w:rsidRPr="005209CD" w:rsidRDefault="005209CD" w:rsidP="005209CD">
      <w:pPr>
        <w:pStyle w:val="ConsPlusNormal"/>
        <w:ind w:firstLine="540"/>
        <w:jc w:val="both"/>
        <w:rPr>
          <w:sz w:val="24"/>
          <w:szCs w:val="24"/>
        </w:rPr>
      </w:pPr>
      <w:r w:rsidRPr="005209CD">
        <w:rPr>
          <w:sz w:val="24"/>
          <w:szCs w:val="24"/>
        </w:rPr>
        <w:t>кадастрового плана территории;</w:t>
      </w:r>
    </w:p>
    <w:p w:rsidR="005209CD" w:rsidRPr="005209CD" w:rsidRDefault="005209CD" w:rsidP="005209CD">
      <w:pPr>
        <w:pStyle w:val="ConsPlusNormal"/>
        <w:ind w:firstLine="540"/>
        <w:jc w:val="both"/>
        <w:rPr>
          <w:sz w:val="24"/>
          <w:szCs w:val="24"/>
        </w:rPr>
      </w:pPr>
      <w:proofErr w:type="gramStart"/>
      <w:r w:rsidRPr="005209CD">
        <w:rPr>
          <w:sz w:val="24"/>
          <w:szCs w:val="24"/>
        </w:rPr>
        <w:t>выписки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5209CD" w:rsidRPr="005209CD" w:rsidRDefault="005209CD" w:rsidP="005209CD">
      <w:pPr>
        <w:pStyle w:val="ConsPlusNormal"/>
        <w:ind w:firstLine="540"/>
        <w:jc w:val="both"/>
        <w:rPr>
          <w:sz w:val="24"/>
          <w:szCs w:val="24"/>
        </w:rPr>
      </w:pPr>
      <w:r w:rsidRPr="005209CD">
        <w:rPr>
          <w:sz w:val="24"/>
          <w:szCs w:val="24"/>
        </w:rPr>
        <w:t>кадастровой выписки на земельный участок;</w:t>
      </w:r>
    </w:p>
    <w:p w:rsidR="005209CD" w:rsidRPr="005209CD" w:rsidRDefault="005209CD" w:rsidP="005209CD">
      <w:pPr>
        <w:pStyle w:val="ConsPlusNormal"/>
        <w:ind w:firstLine="540"/>
        <w:jc w:val="both"/>
        <w:rPr>
          <w:sz w:val="24"/>
          <w:szCs w:val="24"/>
        </w:rPr>
      </w:pPr>
      <w:r w:rsidRPr="005209CD">
        <w:rPr>
          <w:sz w:val="24"/>
          <w:szCs w:val="24"/>
        </w:rPr>
        <w:t>кадастровых паспортов зданий, строений, сооружений, расположенных в границах земельного участка;</w:t>
      </w:r>
    </w:p>
    <w:p w:rsidR="005209CD" w:rsidRPr="005209CD" w:rsidRDefault="005209CD" w:rsidP="005209CD">
      <w:pPr>
        <w:pStyle w:val="ConsPlusNormal"/>
        <w:ind w:firstLine="540"/>
        <w:jc w:val="both"/>
        <w:rPr>
          <w:sz w:val="24"/>
          <w:szCs w:val="24"/>
        </w:rPr>
      </w:pPr>
      <w:r w:rsidRPr="005209CD">
        <w:rPr>
          <w:sz w:val="24"/>
          <w:szCs w:val="24"/>
        </w:rPr>
        <w:t>б) в организации,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5209CD" w:rsidRPr="005209CD" w:rsidRDefault="005209CD" w:rsidP="005209CD">
      <w:pPr>
        <w:pStyle w:val="ConsPlusNormal"/>
        <w:ind w:firstLine="540"/>
        <w:jc w:val="both"/>
        <w:rPr>
          <w:sz w:val="24"/>
          <w:szCs w:val="24"/>
        </w:rPr>
      </w:pPr>
      <w:r w:rsidRPr="005209CD">
        <w:rPr>
          <w:sz w:val="24"/>
          <w:szCs w:val="24"/>
        </w:rPr>
        <w:t xml:space="preserve">Все сформированные и направляемые запросы фиксируются специалистом </w:t>
      </w:r>
      <w:r w:rsidR="002D2ACF">
        <w:rPr>
          <w:sz w:val="24"/>
          <w:szCs w:val="24"/>
        </w:rPr>
        <w:t>Администрации</w:t>
      </w:r>
      <w:r w:rsidRPr="005209CD">
        <w:rPr>
          <w:sz w:val="24"/>
          <w:szCs w:val="24"/>
        </w:rPr>
        <w:t xml:space="preserve"> в письменном </w:t>
      </w:r>
      <w:r w:rsidR="002D2ACF">
        <w:rPr>
          <w:sz w:val="24"/>
          <w:szCs w:val="24"/>
        </w:rPr>
        <w:t xml:space="preserve">и электронном </w:t>
      </w:r>
      <w:r w:rsidRPr="005209CD">
        <w:rPr>
          <w:sz w:val="24"/>
          <w:szCs w:val="24"/>
        </w:rPr>
        <w:t xml:space="preserve">виде в журнале исходящих запросов </w:t>
      </w:r>
      <w:r w:rsidR="002D2ACF">
        <w:rPr>
          <w:sz w:val="24"/>
          <w:szCs w:val="24"/>
        </w:rPr>
        <w:t>Администрации</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Специалист получает по межведомственному запросу необходимые документы для юридических лиц из следующих организаций:</w:t>
      </w:r>
    </w:p>
    <w:p w:rsidR="005209CD" w:rsidRPr="005209CD" w:rsidRDefault="005209CD" w:rsidP="005209CD">
      <w:pPr>
        <w:pStyle w:val="ConsPlusNormal"/>
        <w:ind w:firstLine="540"/>
        <w:jc w:val="both"/>
        <w:rPr>
          <w:sz w:val="24"/>
          <w:szCs w:val="24"/>
        </w:rPr>
      </w:pPr>
      <w:r w:rsidRPr="005209CD">
        <w:rPr>
          <w:sz w:val="24"/>
          <w:szCs w:val="24"/>
        </w:rPr>
        <w:t>а) в срок 5 рабочих дней из Федеральной налоговой службы Российской Федерации:</w:t>
      </w:r>
    </w:p>
    <w:p w:rsidR="005209CD" w:rsidRPr="005209CD" w:rsidRDefault="005209CD" w:rsidP="005209CD">
      <w:pPr>
        <w:pStyle w:val="ConsPlusNormal"/>
        <w:ind w:firstLine="540"/>
        <w:jc w:val="both"/>
        <w:rPr>
          <w:sz w:val="24"/>
          <w:szCs w:val="24"/>
        </w:rPr>
      </w:pPr>
      <w:r w:rsidRPr="005209CD">
        <w:rPr>
          <w:sz w:val="24"/>
          <w:szCs w:val="24"/>
        </w:rPr>
        <w:t>выписку из ЕГРЮЛ;</w:t>
      </w:r>
    </w:p>
    <w:p w:rsidR="005209CD" w:rsidRPr="005209CD" w:rsidRDefault="005209CD" w:rsidP="005209CD">
      <w:pPr>
        <w:pStyle w:val="ConsPlusNormal"/>
        <w:ind w:firstLine="540"/>
        <w:jc w:val="both"/>
        <w:rPr>
          <w:sz w:val="24"/>
          <w:szCs w:val="24"/>
        </w:rPr>
      </w:pPr>
      <w:r w:rsidRPr="005209CD">
        <w:rPr>
          <w:sz w:val="24"/>
          <w:szCs w:val="24"/>
        </w:rPr>
        <w:t>выписку из ЕГРИП;</w:t>
      </w:r>
    </w:p>
    <w:p w:rsidR="005209CD" w:rsidRPr="005209CD" w:rsidRDefault="005209CD" w:rsidP="005209CD">
      <w:pPr>
        <w:pStyle w:val="ConsPlusNormal"/>
        <w:ind w:firstLine="540"/>
        <w:jc w:val="both"/>
        <w:rPr>
          <w:sz w:val="24"/>
          <w:szCs w:val="24"/>
        </w:rPr>
      </w:pPr>
      <w:r w:rsidRPr="005209CD">
        <w:rPr>
          <w:sz w:val="24"/>
          <w:szCs w:val="24"/>
        </w:rPr>
        <w:t xml:space="preserve">б) в срок 5 рабочих дней из </w:t>
      </w:r>
      <w:proofErr w:type="spellStart"/>
      <w:r w:rsidRPr="005209CD">
        <w:rPr>
          <w:sz w:val="24"/>
          <w:szCs w:val="24"/>
        </w:rPr>
        <w:t>Росреестра</w:t>
      </w:r>
      <w:proofErr w:type="spellEnd"/>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копии документов, устанавливающих права на земельный участок, если право на земельный участок зарегистрировано в Едином государственном реестре недвижимости;</w:t>
      </w:r>
    </w:p>
    <w:p w:rsidR="005209CD" w:rsidRPr="005209CD" w:rsidRDefault="005209CD" w:rsidP="005209CD">
      <w:pPr>
        <w:pStyle w:val="ConsPlusNormal"/>
        <w:ind w:firstLine="540"/>
        <w:jc w:val="both"/>
        <w:rPr>
          <w:sz w:val="24"/>
          <w:szCs w:val="24"/>
        </w:rPr>
      </w:pPr>
      <w:r w:rsidRPr="005209CD">
        <w:rPr>
          <w:sz w:val="24"/>
          <w:szCs w:val="24"/>
        </w:rPr>
        <w:t>кадастровый план территории;</w:t>
      </w:r>
    </w:p>
    <w:p w:rsidR="005209CD" w:rsidRPr="005209CD" w:rsidRDefault="005209CD" w:rsidP="005209CD">
      <w:pPr>
        <w:pStyle w:val="ConsPlusNormal"/>
        <w:ind w:firstLine="540"/>
        <w:jc w:val="both"/>
        <w:rPr>
          <w:sz w:val="24"/>
          <w:szCs w:val="24"/>
        </w:rPr>
      </w:pPr>
      <w:proofErr w:type="gramStart"/>
      <w:r w:rsidRPr="005209CD">
        <w:rPr>
          <w:sz w:val="24"/>
          <w:szCs w:val="24"/>
        </w:rPr>
        <w:t>выписку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5209CD" w:rsidRPr="005209CD" w:rsidRDefault="005209CD" w:rsidP="005209CD">
      <w:pPr>
        <w:pStyle w:val="ConsPlusNormal"/>
        <w:ind w:firstLine="540"/>
        <w:jc w:val="both"/>
        <w:rPr>
          <w:sz w:val="24"/>
          <w:szCs w:val="24"/>
        </w:rPr>
      </w:pPr>
      <w:r w:rsidRPr="005209CD">
        <w:rPr>
          <w:sz w:val="24"/>
          <w:szCs w:val="24"/>
        </w:rPr>
        <w:t>кадастровую выписку на земельный участок;</w:t>
      </w:r>
    </w:p>
    <w:p w:rsidR="005209CD" w:rsidRPr="005209CD" w:rsidRDefault="005209CD" w:rsidP="005209CD">
      <w:pPr>
        <w:pStyle w:val="ConsPlusNormal"/>
        <w:ind w:firstLine="540"/>
        <w:jc w:val="both"/>
        <w:rPr>
          <w:sz w:val="24"/>
          <w:szCs w:val="24"/>
        </w:rPr>
      </w:pPr>
      <w:r w:rsidRPr="005209CD">
        <w:rPr>
          <w:sz w:val="24"/>
          <w:szCs w:val="24"/>
        </w:rPr>
        <w:t>кадастровые паспорта зданий, строений, сооружений, расположенных в границах земельного участка;</w:t>
      </w:r>
    </w:p>
    <w:p w:rsidR="005209CD" w:rsidRPr="005209CD" w:rsidRDefault="005209CD" w:rsidP="005209CD">
      <w:pPr>
        <w:pStyle w:val="ConsPlusNormal"/>
        <w:ind w:firstLine="540"/>
        <w:jc w:val="both"/>
        <w:rPr>
          <w:sz w:val="24"/>
          <w:szCs w:val="24"/>
        </w:rPr>
      </w:pPr>
      <w:r w:rsidRPr="005209CD">
        <w:rPr>
          <w:sz w:val="24"/>
          <w:szCs w:val="24"/>
        </w:rPr>
        <w:t>в) в срок 14 календарных дней от организаций, осуществляющих эксплуатацию сетей инженерно-технического обеспечения,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209CD" w:rsidRPr="005209CD" w:rsidRDefault="005209CD" w:rsidP="005209CD">
      <w:pPr>
        <w:pStyle w:val="ConsPlusNormal"/>
        <w:ind w:firstLine="540"/>
        <w:jc w:val="both"/>
        <w:rPr>
          <w:sz w:val="24"/>
          <w:szCs w:val="24"/>
        </w:rPr>
      </w:pPr>
      <w:r w:rsidRPr="005209CD">
        <w:rPr>
          <w:sz w:val="24"/>
          <w:szCs w:val="24"/>
        </w:rPr>
        <w:t>2) специалист получает по межведомственным запросам необходимые документы для физических лиц из следующих организаций:</w:t>
      </w:r>
    </w:p>
    <w:p w:rsidR="005209CD" w:rsidRPr="005209CD" w:rsidRDefault="005209CD" w:rsidP="005209CD">
      <w:pPr>
        <w:pStyle w:val="ConsPlusNormal"/>
        <w:ind w:firstLine="540"/>
        <w:jc w:val="both"/>
        <w:rPr>
          <w:sz w:val="24"/>
          <w:szCs w:val="24"/>
        </w:rPr>
      </w:pPr>
      <w:r w:rsidRPr="005209CD">
        <w:rPr>
          <w:sz w:val="24"/>
          <w:szCs w:val="24"/>
        </w:rPr>
        <w:t xml:space="preserve">а) в срок 5 рабочих дней из </w:t>
      </w:r>
      <w:proofErr w:type="spellStart"/>
      <w:r w:rsidRPr="005209CD">
        <w:rPr>
          <w:sz w:val="24"/>
          <w:szCs w:val="24"/>
        </w:rPr>
        <w:t>Росреестра</w:t>
      </w:r>
      <w:proofErr w:type="spellEnd"/>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выписку из ЕГРН, если право на земельный участок зарегистрировано в Едином государственном реестре недвижимости;</w:t>
      </w:r>
    </w:p>
    <w:p w:rsidR="005209CD" w:rsidRPr="005209CD" w:rsidRDefault="005209CD" w:rsidP="005209CD">
      <w:pPr>
        <w:pStyle w:val="ConsPlusNormal"/>
        <w:ind w:firstLine="540"/>
        <w:jc w:val="both"/>
        <w:rPr>
          <w:sz w:val="24"/>
          <w:szCs w:val="24"/>
        </w:rPr>
      </w:pPr>
      <w:r w:rsidRPr="005209CD">
        <w:rPr>
          <w:sz w:val="24"/>
          <w:szCs w:val="24"/>
        </w:rPr>
        <w:t>кадастровый план территории;</w:t>
      </w:r>
    </w:p>
    <w:p w:rsidR="005209CD" w:rsidRPr="005209CD" w:rsidRDefault="005209CD" w:rsidP="005209CD">
      <w:pPr>
        <w:pStyle w:val="ConsPlusNormal"/>
        <w:ind w:firstLine="540"/>
        <w:jc w:val="both"/>
        <w:rPr>
          <w:sz w:val="24"/>
          <w:szCs w:val="24"/>
        </w:rPr>
      </w:pPr>
      <w:proofErr w:type="gramStart"/>
      <w:r w:rsidRPr="005209CD">
        <w:rPr>
          <w:sz w:val="24"/>
          <w:szCs w:val="24"/>
        </w:rPr>
        <w:t xml:space="preserve">выписку из ЕГРН о правах на здания, строения, сооружения, находящиеся на земельном участке (при наличии зданий, строений, сооружений на земельном </w:t>
      </w:r>
      <w:r w:rsidRPr="005209CD">
        <w:rPr>
          <w:sz w:val="24"/>
          <w:szCs w:val="24"/>
        </w:rPr>
        <w:lastRenderedPageBreak/>
        <w:t>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5209CD" w:rsidRPr="005209CD" w:rsidRDefault="005209CD" w:rsidP="005209CD">
      <w:pPr>
        <w:pStyle w:val="ConsPlusNormal"/>
        <w:ind w:firstLine="540"/>
        <w:jc w:val="both"/>
        <w:rPr>
          <w:sz w:val="24"/>
          <w:szCs w:val="24"/>
        </w:rPr>
      </w:pPr>
      <w:r w:rsidRPr="005209CD">
        <w:rPr>
          <w:sz w:val="24"/>
          <w:szCs w:val="24"/>
        </w:rPr>
        <w:t>кадастровую выписку на земельный участок;</w:t>
      </w:r>
    </w:p>
    <w:p w:rsidR="005209CD" w:rsidRPr="005209CD" w:rsidRDefault="005209CD" w:rsidP="005209CD">
      <w:pPr>
        <w:pStyle w:val="ConsPlusNormal"/>
        <w:ind w:firstLine="540"/>
        <w:jc w:val="both"/>
        <w:rPr>
          <w:sz w:val="24"/>
          <w:szCs w:val="24"/>
        </w:rPr>
      </w:pPr>
      <w:r w:rsidRPr="005209CD">
        <w:rPr>
          <w:sz w:val="24"/>
          <w:szCs w:val="24"/>
        </w:rPr>
        <w:t>кадастровые паспорта зданий, строений, сооружений, расположенных в границах земельного участка;</w:t>
      </w:r>
    </w:p>
    <w:p w:rsidR="005209CD" w:rsidRPr="005209CD" w:rsidRDefault="005209CD" w:rsidP="005209CD">
      <w:pPr>
        <w:pStyle w:val="ConsPlusNormal"/>
        <w:ind w:firstLine="540"/>
        <w:jc w:val="both"/>
        <w:rPr>
          <w:sz w:val="24"/>
          <w:szCs w:val="24"/>
        </w:rPr>
      </w:pPr>
      <w:r w:rsidRPr="005209CD">
        <w:rPr>
          <w:sz w:val="24"/>
          <w:szCs w:val="24"/>
        </w:rPr>
        <w:t>б) в срок 14 календарных дней от организаций, осуществляющих эксплуатацию сетей инженерно-технического обеспечения,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209CD" w:rsidRPr="005209CD" w:rsidRDefault="005209CD" w:rsidP="005209CD">
      <w:pPr>
        <w:pStyle w:val="ConsPlusNormal"/>
        <w:ind w:firstLine="540"/>
        <w:jc w:val="both"/>
        <w:rPr>
          <w:sz w:val="24"/>
          <w:szCs w:val="24"/>
        </w:rPr>
      </w:pPr>
      <w:r w:rsidRPr="005209CD">
        <w:rPr>
          <w:sz w:val="24"/>
          <w:szCs w:val="24"/>
        </w:rPr>
        <w:t>Результатом административной процедуры является формирование, направление межведомственных запросов и получение ответов по ним.</w:t>
      </w:r>
    </w:p>
    <w:p w:rsidR="005209CD" w:rsidRPr="005209CD" w:rsidRDefault="005209CD" w:rsidP="005209CD">
      <w:pPr>
        <w:pStyle w:val="ConsPlusNormal"/>
        <w:ind w:firstLine="540"/>
        <w:jc w:val="both"/>
        <w:rPr>
          <w:sz w:val="24"/>
          <w:szCs w:val="24"/>
        </w:rPr>
      </w:pPr>
      <w:r w:rsidRPr="005209CD">
        <w:rPr>
          <w:sz w:val="24"/>
          <w:szCs w:val="24"/>
        </w:rPr>
        <w:t xml:space="preserve">Все полученные по межведомственному запросу документы фиксируются в письменном </w:t>
      </w:r>
      <w:r w:rsidR="002D2ACF">
        <w:rPr>
          <w:sz w:val="24"/>
          <w:szCs w:val="24"/>
        </w:rPr>
        <w:t xml:space="preserve">и электронном </w:t>
      </w:r>
      <w:r w:rsidRPr="005209CD">
        <w:rPr>
          <w:sz w:val="24"/>
          <w:szCs w:val="24"/>
        </w:rPr>
        <w:t xml:space="preserve">виде в журнале входящих обращений </w:t>
      </w:r>
      <w:r w:rsidR="002D2ACF">
        <w:rPr>
          <w:sz w:val="24"/>
          <w:szCs w:val="24"/>
        </w:rPr>
        <w:t>Администрации</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Максимальный срок исполнения данной административной процедуры составляет 11 рабочих после завершения административной процедуры </w:t>
      </w:r>
      <w:r w:rsidR="002D2ACF">
        <w:rPr>
          <w:sz w:val="24"/>
          <w:szCs w:val="24"/>
        </w:rPr>
        <w:t>«прием и регистрация документов»</w:t>
      </w:r>
      <w:r w:rsidRPr="005209CD">
        <w:rPr>
          <w:sz w:val="24"/>
          <w:szCs w:val="24"/>
        </w:rPr>
        <w:t>.</w:t>
      </w:r>
    </w:p>
    <w:p w:rsidR="005209CD" w:rsidRPr="005209CD" w:rsidRDefault="002D2ACF" w:rsidP="005209CD">
      <w:pPr>
        <w:pStyle w:val="ConsPlusNormal"/>
        <w:ind w:firstLine="540"/>
        <w:jc w:val="both"/>
        <w:rPr>
          <w:sz w:val="24"/>
          <w:szCs w:val="24"/>
        </w:rPr>
      </w:pPr>
      <w:r>
        <w:rPr>
          <w:sz w:val="24"/>
          <w:szCs w:val="24"/>
        </w:rPr>
        <w:t>33. Административная процедура «</w:t>
      </w:r>
      <w:r w:rsidR="005209CD" w:rsidRPr="005209CD">
        <w:rPr>
          <w:sz w:val="24"/>
          <w:szCs w:val="24"/>
        </w:rPr>
        <w:t>рассмотрение представленных документов и принятие решения о выдаче градостроительного плана земельного участка или об отказе в выдаче градостроите</w:t>
      </w:r>
      <w:r>
        <w:rPr>
          <w:sz w:val="24"/>
          <w:szCs w:val="24"/>
        </w:rPr>
        <w:t>льного плана земельного участка»</w:t>
      </w:r>
      <w:r w:rsidR="005209CD" w:rsidRPr="005209CD">
        <w:rPr>
          <w:sz w:val="24"/>
          <w:szCs w:val="24"/>
        </w:rPr>
        <w:t xml:space="preserve"> заключается в следующем:</w:t>
      </w:r>
    </w:p>
    <w:p w:rsidR="005209CD" w:rsidRPr="005209CD" w:rsidRDefault="005209CD" w:rsidP="005209CD">
      <w:pPr>
        <w:pStyle w:val="ConsPlusNormal"/>
        <w:ind w:firstLine="540"/>
        <w:jc w:val="both"/>
        <w:rPr>
          <w:sz w:val="24"/>
          <w:szCs w:val="24"/>
        </w:rPr>
      </w:pPr>
      <w:r w:rsidRPr="005209CD">
        <w:rPr>
          <w:sz w:val="24"/>
          <w:szCs w:val="24"/>
        </w:rPr>
        <w:t xml:space="preserve">1) при наличии всех необходимых документов специалист проверяет наличие оснований, предусмотренных в </w:t>
      </w:r>
      <w:hyperlink w:anchor="Par130" w:tooltip="24. Основания для отказа в предоставлении муниципальной услуги:" w:history="1">
        <w:r w:rsidRPr="002D2ACF">
          <w:rPr>
            <w:color w:val="000000" w:themeColor="text1"/>
            <w:sz w:val="24"/>
            <w:szCs w:val="24"/>
          </w:rPr>
          <w:t>пункте 24</w:t>
        </w:r>
      </w:hyperlink>
      <w:r w:rsidRPr="005209CD">
        <w:rPr>
          <w:sz w:val="24"/>
          <w:szCs w:val="24"/>
        </w:rPr>
        <w:t xml:space="preserve"> настоящего Административного регламента;</w:t>
      </w:r>
    </w:p>
    <w:p w:rsidR="005209CD" w:rsidRPr="005209CD" w:rsidRDefault="005209CD" w:rsidP="005209CD">
      <w:pPr>
        <w:pStyle w:val="ConsPlusNormal"/>
        <w:ind w:firstLine="540"/>
        <w:jc w:val="both"/>
        <w:rPr>
          <w:sz w:val="24"/>
          <w:szCs w:val="24"/>
        </w:rPr>
      </w:pPr>
      <w:r w:rsidRPr="005209CD">
        <w:rPr>
          <w:sz w:val="24"/>
          <w:szCs w:val="24"/>
        </w:rPr>
        <w:t xml:space="preserve">2) в случае отсутствия оснований, предусмотренных </w:t>
      </w:r>
      <w:hyperlink w:anchor="Par130" w:tooltip="24. Основания для отказа в предоставлении муниципальной услуги:" w:history="1">
        <w:r w:rsidRPr="002D2ACF">
          <w:rPr>
            <w:color w:val="000000" w:themeColor="text1"/>
            <w:sz w:val="24"/>
            <w:szCs w:val="24"/>
          </w:rPr>
          <w:t>пунктом 24</w:t>
        </w:r>
      </w:hyperlink>
      <w:r w:rsidRPr="005209CD">
        <w:rPr>
          <w:sz w:val="24"/>
          <w:szCs w:val="24"/>
        </w:rPr>
        <w:t xml:space="preserve"> настоящего Административного регламента, специалист принимает решение о выдаче градостроительного плана земельного участка;</w:t>
      </w:r>
    </w:p>
    <w:p w:rsidR="005209CD" w:rsidRPr="005209CD" w:rsidRDefault="005209CD" w:rsidP="005209CD">
      <w:pPr>
        <w:pStyle w:val="ConsPlusNormal"/>
        <w:ind w:firstLine="540"/>
        <w:jc w:val="both"/>
        <w:rPr>
          <w:sz w:val="24"/>
          <w:szCs w:val="24"/>
        </w:rPr>
      </w:pPr>
      <w:r w:rsidRPr="005209CD">
        <w:rPr>
          <w:sz w:val="24"/>
          <w:szCs w:val="24"/>
        </w:rPr>
        <w:t xml:space="preserve">3) при наличии оснований для отказа в выдаче градостроительного плана земельного участка, предусмотренных </w:t>
      </w:r>
      <w:hyperlink w:anchor="Par130" w:tooltip="24. Основания для отказа в предоставлении муниципальной услуги:" w:history="1">
        <w:r w:rsidRPr="002D2ACF">
          <w:rPr>
            <w:color w:val="000000" w:themeColor="text1"/>
            <w:sz w:val="24"/>
            <w:szCs w:val="24"/>
          </w:rPr>
          <w:t>пунктом 24</w:t>
        </w:r>
      </w:hyperlink>
      <w:r w:rsidRPr="005209CD">
        <w:rPr>
          <w:sz w:val="24"/>
          <w:szCs w:val="24"/>
        </w:rPr>
        <w:t xml:space="preserve"> Административного регламента, специалист принимает решение об отказе в предоставлении муниципальной услуги.</w:t>
      </w:r>
    </w:p>
    <w:p w:rsidR="005209CD" w:rsidRPr="005209CD" w:rsidRDefault="005209CD" w:rsidP="005209CD">
      <w:pPr>
        <w:pStyle w:val="ConsPlusNormal"/>
        <w:ind w:firstLine="540"/>
        <w:jc w:val="both"/>
        <w:rPr>
          <w:sz w:val="24"/>
          <w:szCs w:val="24"/>
        </w:rPr>
      </w:pPr>
      <w:r w:rsidRPr="005209CD">
        <w:rPr>
          <w:sz w:val="24"/>
          <w:szCs w:val="24"/>
        </w:rPr>
        <w:t xml:space="preserve">Максимальный срок исполнения данной административной процедуры составляет 1 рабочий день после завершения административной процедуры </w:t>
      </w:r>
      <w:r w:rsidR="002D2ACF">
        <w:rPr>
          <w:sz w:val="24"/>
          <w:szCs w:val="24"/>
        </w:rPr>
        <w:t>«</w:t>
      </w:r>
      <w:r w:rsidRPr="005209CD">
        <w:rPr>
          <w:sz w:val="24"/>
          <w:szCs w:val="24"/>
        </w:rPr>
        <w:t>формирование, направление межведомственных запр</w:t>
      </w:r>
      <w:r w:rsidR="002D2ACF">
        <w:rPr>
          <w:sz w:val="24"/>
          <w:szCs w:val="24"/>
        </w:rPr>
        <w:t>осов и получение ответов по ним»</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Результатом административной процедуры по рассмотрению представленных документов и принятию решения о выдаче градостроительного плана земельного участка или об отказе в выдаче градостроительного плана земельного участка является принятие решения о выдаче градостроительного плана земельного участка.</w:t>
      </w:r>
    </w:p>
    <w:p w:rsidR="002D2ACF" w:rsidRDefault="005209CD" w:rsidP="005209CD">
      <w:pPr>
        <w:pStyle w:val="ConsPlusNormal"/>
        <w:ind w:firstLine="540"/>
        <w:jc w:val="both"/>
        <w:rPr>
          <w:sz w:val="24"/>
          <w:szCs w:val="24"/>
        </w:rPr>
      </w:pPr>
      <w:r w:rsidRPr="005209CD">
        <w:rPr>
          <w:sz w:val="24"/>
          <w:szCs w:val="24"/>
        </w:rPr>
        <w:t>Решение о выдаче градостроительного плана земельного участка либо уведомления об отказе в предоставлении муниципальной услуги фиксируется специалистом в письменной форме в виде ви</w:t>
      </w:r>
      <w:r w:rsidR="002D2ACF">
        <w:rPr>
          <w:sz w:val="24"/>
          <w:szCs w:val="24"/>
        </w:rPr>
        <w:t>зы, проставленной на заявлении.</w:t>
      </w:r>
    </w:p>
    <w:p w:rsidR="005209CD" w:rsidRPr="005209CD" w:rsidRDefault="005209CD" w:rsidP="005209CD">
      <w:pPr>
        <w:pStyle w:val="ConsPlusNormal"/>
        <w:ind w:firstLine="540"/>
        <w:jc w:val="both"/>
        <w:rPr>
          <w:sz w:val="24"/>
          <w:szCs w:val="24"/>
        </w:rPr>
      </w:pPr>
      <w:r w:rsidRPr="005209CD">
        <w:rPr>
          <w:sz w:val="24"/>
          <w:szCs w:val="24"/>
        </w:rPr>
        <w:t xml:space="preserve">34. Административная процедура </w:t>
      </w:r>
      <w:r w:rsidR="002D2ACF">
        <w:rPr>
          <w:sz w:val="24"/>
          <w:szCs w:val="24"/>
        </w:rPr>
        <w:t>«оформление документов»</w:t>
      </w:r>
      <w:r w:rsidRPr="005209CD">
        <w:rPr>
          <w:sz w:val="24"/>
          <w:szCs w:val="24"/>
        </w:rPr>
        <w:t xml:space="preserve"> заключается в следующем:</w:t>
      </w:r>
    </w:p>
    <w:p w:rsidR="005209CD" w:rsidRPr="005209CD" w:rsidRDefault="005209CD" w:rsidP="005209CD">
      <w:pPr>
        <w:pStyle w:val="ConsPlusNormal"/>
        <w:ind w:firstLine="540"/>
        <w:jc w:val="both"/>
        <w:rPr>
          <w:sz w:val="24"/>
          <w:szCs w:val="24"/>
        </w:rPr>
      </w:pPr>
      <w:r w:rsidRPr="005209CD">
        <w:rPr>
          <w:sz w:val="24"/>
          <w:szCs w:val="24"/>
        </w:rPr>
        <w:t>1) основанием для начала административной процедуры является принятое решение о выдаче градостроительного плана земельного участка либо уведомления об отказе в предоставлении муниципальной услуги;</w:t>
      </w:r>
    </w:p>
    <w:p w:rsidR="005209CD" w:rsidRPr="005209CD" w:rsidRDefault="005209CD" w:rsidP="005209CD">
      <w:pPr>
        <w:pStyle w:val="ConsPlusNormal"/>
        <w:ind w:firstLine="540"/>
        <w:jc w:val="both"/>
        <w:rPr>
          <w:sz w:val="24"/>
          <w:szCs w:val="24"/>
        </w:rPr>
      </w:pPr>
      <w:r w:rsidRPr="005209CD">
        <w:rPr>
          <w:sz w:val="24"/>
          <w:szCs w:val="24"/>
        </w:rPr>
        <w:t xml:space="preserve">2) специалист </w:t>
      </w:r>
      <w:r w:rsidR="002D2ACF">
        <w:rPr>
          <w:sz w:val="24"/>
          <w:szCs w:val="24"/>
        </w:rPr>
        <w:t>Администрации</w:t>
      </w:r>
      <w:r w:rsidRPr="005209CD">
        <w:rPr>
          <w:sz w:val="24"/>
          <w:szCs w:val="24"/>
        </w:rPr>
        <w:t xml:space="preserve"> готовит проект градостроительного плана земельного участка либо уведомление об отказе в предоставлении муниципальной услуги;</w:t>
      </w:r>
    </w:p>
    <w:p w:rsidR="005209CD" w:rsidRPr="005209CD" w:rsidRDefault="005209CD" w:rsidP="005209CD">
      <w:pPr>
        <w:pStyle w:val="ConsPlusNormal"/>
        <w:ind w:firstLine="540"/>
        <w:jc w:val="both"/>
        <w:rPr>
          <w:sz w:val="24"/>
          <w:szCs w:val="24"/>
        </w:rPr>
      </w:pPr>
      <w:r w:rsidRPr="005209CD">
        <w:rPr>
          <w:sz w:val="24"/>
          <w:szCs w:val="24"/>
        </w:rPr>
        <w:t xml:space="preserve">3) подготовленный проект градостроительного плана земельного участка направляется </w:t>
      </w:r>
      <w:r w:rsidR="002D2ACF">
        <w:rPr>
          <w:sz w:val="24"/>
          <w:szCs w:val="24"/>
        </w:rPr>
        <w:t>Главе</w:t>
      </w:r>
      <w:r w:rsidRPr="005209CD">
        <w:rPr>
          <w:sz w:val="24"/>
          <w:szCs w:val="24"/>
        </w:rPr>
        <w:t xml:space="preserve"> на подпись;</w:t>
      </w:r>
    </w:p>
    <w:p w:rsidR="005209CD" w:rsidRPr="005209CD" w:rsidRDefault="005209CD" w:rsidP="005209CD">
      <w:pPr>
        <w:pStyle w:val="ConsPlusNormal"/>
        <w:ind w:firstLine="540"/>
        <w:jc w:val="both"/>
        <w:rPr>
          <w:sz w:val="24"/>
          <w:szCs w:val="24"/>
        </w:rPr>
      </w:pPr>
      <w:r w:rsidRPr="005209CD">
        <w:rPr>
          <w:sz w:val="24"/>
          <w:szCs w:val="24"/>
        </w:rPr>
        <w:t xml:space="preserve">4) подготовленное уведомление об отказе в предоставлении муниципальной услуги направляется на подпись </w:t>
      </w:r>
      <w:r w:rsidR="002D2ACF">
        <w:rPr>
          <w:sz w:val="24"/>
          <w:szCs w:val="24"/>
        </w:rPr>
        <w:t>Главе</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lastRenderedPageBreak/>
        <w:t xml:space="preserve">5) специалист обязан устранить замечания, возникшие при согласовании либо при рассмотрении документов </w:t>
      </w:r>
      <w:r w:rsidR="002D2ACF">
        <w:rPr>
          <w:sz w:val="24"/>
          <w:szCs w:val="24"/>
        </w:rPr>
        <w:t>Главой</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6) градостроительный план земельного участка после его подписания регистрируется </w:t>
      </w:r>
      <w:r w:rsidR="002D2ACF">
        <w:rPr>
          <w:sz w:val="24"/>
          <w:szCs w:val="24"/>
        </w:rPr>
        <w:t>Администрацией</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Максимальный срок исполнения данной административной процедуры составляет 5 рабочих дней после завершения административной процедуры </w:t>
      </w:r>
      <w:r w:rsidR="002D2ACF">
        <w:rPr>
          <w:sz w:val="24"/>
          <w:szCs w:val="24"/>
        </w:rPr>
        <w:t>«</w:t>
      </w:r>
      <w:r w:rsidRPr="005209CD">
        <w:rPr>
          <w:sz w:val="24"/>
          <w:szCs w:val="24"/>
        </w:rPr>
        <w:t>рассмотрение представленных документов и принятие решения о выдаче градостроительного плана земельного участка или об отказе в выдаче градостроите</w:t>
      </w:r>
      <w:r w:rsidR="002D2ACF">
        <w:rPr>
          <w:sz w:val="24"/>
          <w:szCs w:val="24"/>
        </w:rPr>
        <w:t>льного плана земельного участка»</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Результатом административной процедуры по оформлению документов является оформленный градостроительный план земельного участка либо уведомление об отказе в предоставлении муниципальной услуги, зафиксированное в письменном </w:t>
      </w:r>
      <w:r w:rsidR="002D2ACF">
        <w:rPr>
          <w:sz w:val="24"/>
          <w:szCs w:val="24"/>
        </w:rPr>
        <w:t xml:space="preserve">и электронном </w:t>
      </w:r>
      <w:r w:rsidRPr="005209CD">
        <w:rPr>
          <w:sz w:val="24"/>
          <w:szCs w:val="24"/>
        </w:rPr>
        <w:t xml:space="preserve">виде в журнале регистрации исходящих писем </w:t>
      </w:r>
      <w:r w:rsidR="00A351C5">
        <w:rPr>
          <w:sz w:val="24"/>
          <w:szCs w:val="24"/>
        </w:rPr>
        <w:t>Администрации</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35. Административная процедура </w:t>
      </w:r>
      <w:r w:rsidR="002D2ACF">
        <w:rPr>
          <w:sz w:val="24"/>
          <w:szCs w:val="24"/>
        </w:rPr>
        <w:t>«</w:t>
      </w:r>
      <w:r w:rsidRPr="005209CD">
        <w:rPr>
          <w:sz w:val="24"/>
          <w:szCs w:val="24"/>
        </w:rPr>
        <w:t>выдача (на</w:t>
      </w:r>
      <w:r w:rsidR="002D2ACF">
        <w:rPr>
          <w:sz w:val="24"/>
          <w:szCs w:val="24"/>
        </w:rPr>
        <w:t>правление) документов заявителю»</w:t>
      </w:r>
      <w:r w:rsidRPr="005209CD">
        <w:rPr>
          <w:sz w:val="24"/>
          <w:szCs w:val="24"/>
        </w:rPr>
        <w:t xml:space="preserve"> заключается в следующем:</w:t>
      </w:r>
    </w:p>
    <w:p w:rsidR="005209CD" w:rsidRPr="005209CD" w:rsidRDefault="005209CD" w:rsidP="005209CD">
      <w:pPr>
        <w:pStyle w:val="ConsPlusNormal"/>
        <w:ind w:firstLine="540"/>
        <w:jc w:val="both"/>
        <w:rPr>
          <w:sz w:val="24"/>
          <w:szCs w:val="24"/>
        </w:rPr>
      </w:pPr>
      <w:r w:rsidRPr="005209CD">
        <w:rPr>
          <w:sz w:val="24"/>
          <w:szCs w:val="24"/>
        </w:rPr>
        <w:t>1) специалист в день получения градостроительного плана земельного участка, либо уведомления об отказе в выдаче градостроительного плана земельного участка посредством телефонной связи уведомляет заявителя;</w:t>
      </w:r>
    </w:p>
    <w:p w:rsidR="005209CD" w:rsidRPr="005209CD" w:rsidRDefault="005209CD" w:rsidP="005209CD">
      <w:pPr>
        <w:pStyle w:val="ConsPlusNormal"/>
        <w:ind w:firstLine="540"/>
        <w:jc w:val="both"/>
        <w:rPr>
          <w:sz w:val="24"/>
          <w:szCs w:val="24"/>
        </w:rPr>
      </w:pPr>
      <w:r w:rsidRPr="005209CD">
        <w:rPr>
          <w:sz w:val="24"/>
          <w:szCs w:val="24"/>
        </w:rPr>
        <w:t xml:space="preserve">2) выдача заявителю градостроительного плана земельного участка (первого и второго экземпляра) осуществляется </w:t>
      </w:r>
      <w:r w:rsidR="002D2ACF">
        <w:rPr>
          <w:sz w:val="24"/>
          <w:szCs w:val="24"/>
        </w:rPr>
        <w:t>Администрацией</w:t>
      </w:r>
      <w:r w:rsidRPr="005209CD">
        <w:rPr>
          <w:sz w:val="24"/>
          <w:szCs w:val="24"/>
        </w:rPr>
        <w:t xml:space="preserve">. Третий экземпляр градостроительного плана земельного участка хранится в </w:t>
      </w:r>
      <w:r w:rsidR="002D2ACF">
        <w:rPr>
          <w:sz w:val="24"/>
          <w:szCs w:val="24"/>
        </w:rPr>
        <w:t>Администрации</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Информация о градостроительном плане земельного участка вносится в электронную базу </w:t>
      </w:r>
      <w:r w:rsidR="002D2ACF">
        <w:rPr>
          <w:sz w:val="24"/>
          <w:szCs w:val="24"/>
        </w:rPr>
        <w:t>Администрации</w:t>
      </w:r>
      <w:r w:rsidRPr="005209CD">
        <w:rPr>
          <w:sz w:val="24"/>
          <w:szCs w:val="24"/>
        </w:rPr>
        <w:t xml:space="preserve"> и в информационные системы обеспечения градостроительной деятельности;</w:t>
      </w:r>
    </w:p>
    <w:p w:rsidR="005209CD" w:rsidRPr="005209CD" w:rsidRDefault="005209CD" w:rsidP="005209CD">
      <w:pPr>
        <w:pStyle w:val="ConsPlusNormal"/>
        <w:ind w:firstLine="540"/>
        <w:jc w:val="both"/>
        <w:rPr>
          <w:sz w:val="24"/>
          <w:szCs w:val="24"/>
        </w:rPr>
      </w:pPr>
      <w:r w:rsidRPr="005209CD">
        <w:rPr>
          <w:sz w:val="24"/>
          <w:szCs w:val="24"/>
        </w:rPr>
        <w:t xml:space="preserve">3) выдача заявителю уведомления об отказе в выдаче градостроительного плана земельного участка. Второй экземпляр уведомления об отказе в выдаче градостроительного плана земельного участка хранится в </w:t>
      </w:r>
      <w:r w:rsidR="002D2ACF">
        <w:rPr>
          <w:sz w:val="24"/>
          <w:szCs w:val="24"/>
        </w:rPr>
        <w:t>Администрации</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4) для получения градостроительного плана земельного участка либо уведомления об отказе в выдаче градостроительного плана земельного участка предъявляется:</w:t>
      </w:r>
    </w:p>
    <w:p w:rsidR="005209CD" w:rsidRPr="005209CD" w:rsidRDefault="005209CD" w:rsidP="005209CD">
      <w:pPr>
        <w:pStyle w:val="ConsPlusNormal"/>
        <w:ind w:firstLine="540"/>
        <w:jc w:val="both"/>
        <w:rPr>
          <w:sz w:val="24"/>
          <w:szCs w:val="24"/>
        </w:rPr>
      </w:pPr>
      <w:r w:rsidRPr="005209CD">
        <w:rPr>
          <w:sz w:val="24"/>
          <w:szCs w:val="24"/>
        </w:rPr>
        <w:t>а) физическим лицом - документ, удостоверяющий личность;</w:t>
      </w:r>
    </w:p>
    <w:p w:rsidR="005209CD" w:rsidRPr="005209CD" w:rsidRDefault="005209CD" w:rsidP="005209CD">
      <w:pPr>
        <w:pStyle w:val="ConsPlusNormal"/>
        <w:ind w:firstLine="540"/>
        <w:jc w:val="both"/>
        <w:rPr>
          <w:sz w:val="24"/>
          <w:szCs w:val="24"/>
        </w:rPr>
      </w:pPr>
      <w:r w:rsidRPr="005209CD">
        <w:rPr>
          <w:sz w:val="24"/>
          <w:szCs w:val="24"/>
        </w:rPr>
        <w:t>б) представителем физического лица - доверенность от заявителя и документ, удостоверяющий личность;</w:t>
      </w:r>
    </w:p>
    <w:p w:rsidR="005209CD" w:rsidRPr="005209CD" w:rsidRDefault="005209CD" w:rsidP="005209CD">
      <w:pPr>
        <w:pStyle w:val="ConsPlusNormal"/>
        <w:ind w:firstLine="540"/>
        <w:jc w:val="both"/>
        <w:rPr>
          <w:sz w:val="24"/>
          <w:szCs w:val="24"/>
        </w:rPr>
      </w:pPr>
      <w:r w:rsidRPr="005209CD">
        <w:rPr>
          <w:sz w:val="24"/>
          <w:szCs w:val="24"/>
        </w:rPr>
        <w:t>в) представителем юридического лица - документ, удостоверяющий оформленные полномочия в соответствии с законодательством, а также документ, удостоверяющий личность;</w:t>
      </w:r>
    </w:p>
    <w:p w:rsidR="005209CD" w:rsidRPr="005209CD" w:rsidRDefault="005209CD" w:rsidP="005209CD">
      <w:pPr>
        <w:pStyle w:val="ConsPlusNormal"/>
        <w:ind w:firstLine="540"/>
        <w:jc w:val="both"/>
        <w:rPr>
          <w:sz w:val="24"/>
          <w:szCs w:val="24"/>
        </w:rPr>
      </w:pPr>
      <w:r w:rsidRPr="005209CD">
        <w:rPr>
          <w:sz w:val="24"/>
          <w:szCs w:val="24"/>
        </w:rPr>
        <w:t xml:space="preserve">5)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2 дней </w:t>
      </w:r>
      <w:proofErr w:type="gramStart"/>
      <w:r w:rsidRPr="005209CD">
        <w:rPr>
          <w:sz w:val="24"/>
          <w:szCs w:val="24"/>
        </w:rPr>
        <w:t>с даты получения</w:t>
      </w:r>
      <w:proofErr w:type="gramEnd"/>
      <w:r w:rsidRPr="005209CD">
        <w:rPr>
          <w:sz w:val="24"/>
          <w:szCs w:val="24"/>
        </w:rPr>
        <w:t xml:space="preserve">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5209CD" w:rsidRPr="005209CD" w:rsidRDefault="005209CD" w:rsidP="005209CD">
      <w:pPr>
        <w:pStyle w:val="ConsPlusNormal"/>
        <w:ind w:firstLine="540"/>
        <w:jc w:val="both"/>
        <w:rPr>
          <w:sz w:val="24"/>
          <w:szCs w:val="24"/>
        </w:rPr>
      </w:pPr>
      <w:r w:rsidRPr="005209CD">
        <w:rPr>
          <w:sz w:val="24"/>
          <w:szCs w:val="24"/>
        </w:rPr>
        <w:t>Максимальный срок исполнения данной административной процедуры составляет 2 рабочих дня после заверше</w:t>
      </w:r>
      <w:r w:rsidR="002D2ACF">
        <w:rPr>
          <w:sz w:val="24"/>
          <w:szCs w:val="24"/>
        </w:rPr>
        <w:t>ния административной процедуры «оформление документов»</w:t>
      </w:r>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Результатом административной процедуры по выдаче градостроительного плана земельного участка является выдача (направление) градостроительного плана земельного участка либо выдача (направление) уведомления об отказе в выдаче градостроительного плана земельного участка заявителю.</w:t>
      </w:r>
    </w:p>
    <w:p w:rsidR="005209CD" w:rsidRPr="005209CD" w:rsidRDefault="005209CD" w:rsidP="005209CD">
      <w:pPr>
        <w:pStyle w:val="ConsPlusNormal"/>
        <w:ind w:firstLine="540"/>
        <w:jc w:val="both"/>
        <w:rPr>
          <w:sz w:val="24"/>
          <w:szCs w:val="24"/>
        </w:rPr>
      </w:pPr>
      <w:r w:rsidRPr="005209CD">
        <w:rPr>
          <w:sz w:val="24"/>
          <w:szCs w:val="24"/>
        </w:rPr>
        <w:t>Результат фиксируется в письменном</w:t>
      </w:r>
      <w:r w:rsidR="002D2ACF">
        <w:rPr>
          <w:sz w:val="24"/>
          <w:szCs w:val="24"/>
        </w:rPr>
        <w:t xml:space="preserve"> и электронном</w:t>
      </w:r>
      <w:r w:rsidRPr="005209CD">
        <w:rPr>
          <w:sz w:val="24"/>
          <w:szCs w:val="24"/>
        </w:rPr>
        <w:t xml:space="preserve"> виде в журнале исходящих документов </w:t>
      </w:r>
      <w:proofErr w:type="spellStart"/>
      <w:r w:rsidR="002D2ACF">
        <w:rPr>
          <w:sz w:val="24"/>
          <w:szCs w:val="24"/>
        </w:rPr>
        <w:t>Администарции</w:t>
      </w:r>
      <w:proofErr w:type="spellEnd"/>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36. Особенности предоставления услуги в электронной форме заключаются в следующем:</w:t>
      </w:r>
    </w:p>
    <w:p w:rsidR="005209CD" w:rsidRPr="005209CD" w:rsidRDefault="005209CD" w:rsidP="005209CD">
      <w:pPr>
        <w:pStyle w:val="ConsPlusNormal"/>
        <w:ind w:firstLine="540"/>
        <w:jc w:val="both"/>
        <w:rPr>
          <w:sz w:val="24"/>
          <w:szCs w:val="24"/>
        </w:rPr>
      </w:pPr>
      <w:r w:rsidRPr="005209CD">
        <w:rPr>
          <w:sz w:val="24"/>
          <w:szCs w:val="24"/>
        </w:rPr>
        <w:t xml:space="preserve">1) заявитель может ознакомиться с информацией о предоставляемой муниципальной услуге на официальном сайте Администрации </w:t>
      </w:r>
      <w:r w:rsidRPr="005209CD">
        <w:rPr>
          <w:sz w:val="24"/>
          <w:szCs w:val="24"/>
        </w:rPr>
        <w:lastRenderedPageBreak/>
        <w:t>(</w:t>
      </w:r>
      <w:r w:rsidR="002D2ACF" w:rsidRPr="002D2ACF">
        <w:rPr>
          <w:sz w:val="24"/>
          <w:szCs w:val="24"/>
        </w:rPr>
        <w:t>http://www.msp.tomskinvest.ru</w:t>
      </w:r>
      <w:r w:rsidRPr="005209CD">
        <w:rPr>
          <w:sz w:val="24"/>
          <w:szCs w:val="24"/>
        </w:rPr>
        <w:t>), на едином портале государственных и муниципальных услуг (функций) (</w:t>
      </w:r>
      <w:hyperlink r:id="rId16" w:history="1">
        <w:r w:rsidRPr="005209CD">
          <w:rPr>
            <w:rStyle w:val="a3"/>
            <w:sz w:val="24"/>
            <w:szCs w:val="24"/>
          </w:rPr>
          <w:t>www.gosuslugi.ru</w:t>
        </w:r>
      </w:hyperlink>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xml:space="preserve">2) размещенные на едином </w:t>
      </w:r>
      <w:proofErr w:type="gramStart"/>
      <w:r w:rsidRPr="005209CD">
        <w:rPr>
          <w:sz w:val="24"/>
          <w:szCs w:val="24"/>
        </w:rPr>
        <w:t>портале</w:t>
      </w:r>
      <w:proofErr w:type="gramEnd"/>
      <w:r w:rsidRPr="005209CD">
        <w:rPr>
          <w:sz w:val="24"/>
          <w:szCs w:val="24"/>
        </w:rPr>
        <w:t xml:space="preserve"> государственных и муниципальных услуг (функций) формы </w:t>
      </w:r>
      <w:hyperlink w:anchor="Par347" w:tooltip="                                 ЗАЯВЛЕНИЕ" w:history="1">
        <w:r w:rsidRPr="005209CD">
          <w:rPr>
            <w:color w:val="0000FF"/>
            <w:sz w:val="24"/>
            <w:szCs w:val="24"/>
          </w:rPr>
          <w:t>заявлений</w:t>
        </w:r>
      </w:hyperlink>
      <w:r w:rsidRPr="005209CD">
        <w:rPr>
          <w:sz w:val="24"/>
          <w:szCs w:val="24"/>
        </w:rPr>
        <w:t xml:space="preserve"> и иных документов, необходимых для получения муниципальной услуги, доступны для копирования и заполнения заявителями;</w:t>
      </w:r>
    </w:p>
    <w:p w:rsidR="005209CD" w:rsidRPr="005209CD" w:rsidRDefault="005209CD" w:rsidP="005209CD">
      <w:pPr>
        <w:pStyle w:val="ConsPlusNormal"/>
        <w:ind w:firstLine="540"/>
        <w:jc w:val="both"/>
        <w:rPr>
          <w:sz w:val="24"/>
          <w:szCs w:val="24"/>
        </w:rPr>
      </w:pPr>
      <w:r w:rsidRPr="005209CD">
        <w:rPr>
          <w:sz w:val="24"/>
          <w:szCs w:val="24"/>
        </w:rPr>
        <w:t xml:space="preserve">3) заявитель может подать заявление через единый портал государственных и муниципальных услуг (функций) при наличии технической возможности путем заполнения формы </w:t>
      </w:r>
      <w:hyperlink w:anchor="Par347" w:tooltip="                                 ЗАЯВЛЕНИЕ" w:history="1">
        <w:r w:rsidRPr="005209CD">
          <w:rPr>
            <w:color w:val="0000FF"/>
            <w:sz w:val="24"/>
            <w:szCs w:val="24"/>
          </w:rPr>
          <w:t>заявления</w:t>
        </w:r>
      </w:hyperlink>
      <w:r w:rsidRPr="005209CD">
        <w:rPr>
          <w:sz w:val="24"/>
          <w:szCs w:val="24"/>
        </w:rPr>
        <w:t xml:space="preserve"> и загрузки документов, указанных в </w:t>
      </w:r>
      <w:hyperlink w:anchor="Par101" w:tooltip="12. Физическое или юридическое лицо, указанное в пункте 5 настоящего Административного регламента (далее - заявитель), обращается на личном приеме с заявлением (форма прилагается) о выдаче градостроительного плана земельного участка и прилагает необходимые док" w:history="1">
        <w:r w:rsidRPr="005209CD">
          <w:rPr>
            <w:color w:val="0000FF"/>
            <w:sz w:val="24"/>
            <w:szCs w:val="24"/>
          </w:rPr>
          <w:t>пунктах 12</w:t>
        </w:r>
      </w:hyperlink>
      <w:r w:rsidRPr="005209CD">
        <w:rPr>
          <w:sz w:val="24"/>
          <w:szCs w:val="24"/>
        </w:rPr>
        <w:t xml:space="preserve">, </w:t>
      </w:r>
      <w:hyperlink w:anchor="Par102" w:tooltip="13. К заявлению о выдаче градостроительного плана земельного участка прилагаются следующие документы:" w:history="1">
        <w:r w:rsidRPr="005209CD">
          <w:rPr>
            <w:color w:val="0000FF"/>
            <w:sz w:val="24"/>
            <w:szCs w:val="24"/>
          </w:rPr>
          <w:t>13</w:t>
        </w:r>
      </w:hyperlink>
      <w:r w:rsidRPr="005209CD">
        <w:rPr>
          <w:sz w:val="24"/>
          <w:szCs w:val="24"/>
        </w:rPr>
        <w:t xml:space="preserve"> настоящего Административного регламента, в электронной форме.</w:t>
      </w:r>
    </w:p>
    <w:p w:rsidR="005209CD" w:rsidRPr="005209CD" w:rsidRDefault="005209CD" w:rsidP="005209CD">
      <w:pPr>
        <w:pStyle w:val="ConsPlusNormal"/>
        <w:ind w:firstLine="540"/>
        <w:jc w:val="both"/>
        <w:rPr>
          <w:sz w:val="24"/>
          <w:szCs w:val="24"/>
        </w:rPr>
      </w:pPr>
      <w:r w:rsidRPr="005209CD">
        <w:rPr>
          <w:sz w:val="24"/>
          <w:szCs w:val="24"/>
        </w:rPr>
        <w:t>Допустимые форматы вложений:</w:t>
      </w:r>
    </w:p>
    <w:p w:rsidR="005209CD" w:rsidRPr="005209CD" w:rsidRDefault="005209CD" w:rsidP="005209CD">
      <w:pPr>
        <w:pStyle w:val="ConsPlusNormal"/>
        <w:ind w:firstLine="540"/>
        <w:jc w:val="both"/>
        <w:rPr>
          <w:sz w:val="24"/>
          <w:szCs w:val="24"/>
        </w:rPr>
      </w:pPr>
      <w:r w:rsidRPr="005209CD">
        <w:rPr>
          <w:sz w:val="24"/>
          <w:szCs w:val="24"/>
        </w:rPr>
        <w:t xml:space="preserve">- текстовый документ (MS </w:t>
      </w:r>
      <w:proofErr w:type="spellStart"/>
      <w:r w:rsidRPr="005209CD">
        <w:rPr>
          <w:sz w:val="24"/>
          <w:szCs w:val="24"/>
        </w:rPr>
        <w:t>Word</w:t>
      </w:r>
      <w:proofErr w:type="spellEnd"/>
      <w:r w:rsidRPr="005209CD">
        <w:rPr>
          <w:sz w:val="24"/>
          <w:szCs w:val="24"/>
        </w:rPr>
        <w:t>);</w:t>
      </w:r>
    </w:p>
    <w:p w:rsidR="005209CD" w:rsidRPr="005209CD" w:rsidRDefault="005209CD" w:rsidP="005209CD">
      <w:pPr>
        <w:pStyle w:val="ConsPlusNormal"/>
        <w:ind w:firstLine="540"/>
        <w:jc w:val="both"/>
        <w:rPr>
          <w:sz w:val="24"/>
          <w:szCs w:val="24"/>
        </w:rPr>
      </w:pPr>
      <w:r w:rsidRPr="005209CD">
        <w:rPr>
          <w:sz w:val="24"/>
          <w:szCs w:val="24"/>
        </w:rPr>
        <w:t>- графическое изображение (JPEG).</w:t>
      </w:r>
    </w:p>
    <w:p w:rsidR="005209CD" w:rsidRPr="005209CD" w:rsidRDefault="005209CD" w:rsidP="005209CD">
      <w:pPr>
        <w:pStyle w:val="ConsPlusNormal"/>
        <w:ind w:firstLine="540"/>
        <w:jc w:val="both"/>
        <w:rPr>
          <w:sz w:val="24"/>
          <w:szCs w:val="24"/>
        </w:rPr>
      </w:pPr>
      <w:r w:rsidRPr="005209CD">
        <w:rPr>
          <w:sz w:val="24"/>
          <w:szCs w:val="24"/>
        </w:rPr>
        <w:t>Виды электронных подписей, использование которых допускается для подписания электронных документов:</w:t>
      </w:r>
    </w:p>
    <w:p w:rsidR="005209CD" w:rsidRPr="005209CD" w:rsidRDefault="005209CD" w:rsidP="005209CD">
      <w:pPr>
        <w:pStyle w:val="ConsPlusNormal"/>
        <w:ind w:firstLine="540"/>
        <w:jc w:val="both"/>
        <w:rPr>
          <w:sz w:val="24"/>
          <w:szCs w:val="24"/>
        </w:rPr>
      </w:pPr>
      <w:r w:rsidRPr="005209CD">
        <w:rPr>
          <w:sz w:val="24"/>
          <w:szCs w:val="24"/>
        </w:rPr>
        <w:t>а) простая электронная подпись заявителя - в заявлении;</w:t>
      </w:r>
    </w:p>
    <w:p w:rsidR="005209CD" w:rsidRPr="005209CD" w:rsidRDefault="005209CD" w:rsidP="005209CD">
      <w:pPr>
        <w:pStyle w:val="ConsPlusNormal"/>
        <w:ind w:firstLine="540"/>
        <w:jc w:val="both"/>
        <w:rPr>
          <w:sz w:val="24"/>
          <w:szCs w:val="24"/>
        </w:rPr>
      </w:pPr>
      <w:proofErr w:type="gramStart"/>
      <w:r w:rsidRPr="005209CD">
        <w:rPr>
          <w:sz w:val="24"/>
          <w:szCs w:val="24"/>
        </w:rPr>
        <w:t>б) усиленная квалифицированная электронная подпись заявителя - в документе, удостоверяющем личность заявителя, в документе, подтверждающем полномочия представителя, уставе организации, копиях документов, устанавливающих права на объект недвижимости, если право на здания, строения, сооружения не зарегистрировано в Едином государственном реестре недвижимости, в выписке из Единого государственного реестра юридических лиц, в выписке из Единого государственного реестра индивидуальных предпринимателей, в технических паспортах объектов капитального строительства</w:t>
      </w:r>
      <w:proofErr w:type="gramEnd"/>
      <w:r w:rsidRPr="005209CD">
        <w:rPr>
          <w:sz w:val="24"/>
          <w:szCs w:val="24"/>
        </w:rPr>
        <w:t xml:space="preserve">, кадастровом </w:t>
      </w:r>
      <w:proofErr w:type="gramStart"/>
      <w:r w:rsidRPr="005209CD">
        <w:rPr>
          <w:sz w:val="24"/>
          <w:szCs w:val="24"/>
        </w:rPr>
        <w:t>паспорте</w:t>
      </w:r>
      <w:proofErr w:type="gramEnd"/>
      <w:r w:rsidRPr="005209CD">
        <w:rPr>
          <w:sz w:val="24"/>
          <w:szCs w:val="24"/>
        </w:rPr>
        <w:t xml:space="preserve"> земельного участка, кадастровом плане территории.</w:t>
      </w:r>
    </w:p>
    <w:p w:rsidR="005209CD" w:rsidRPr="005209CD" w:rsidRDefault="005209CD" w:rsidP="005209CD">
      <w:pPr>
        <w:pStyle w:val="ConsPlusNormal"/>
        <w:ind w:firstLine="540"/>
        <w:jc w:val="both"/>
        <w:rPr>
          <w:sz w:val="24"/>
          <w:szCs w:val="24"/>
        </w:rPr>
      </w:pPr>
      <w:r w:rsidRPr="005209CD">
        <w:rPr>
          <w:sz w:val="24"/>
          <w:szCs w:val="24"/>
        </w:rPr>
        <w:t>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209CD" w:rsidRPr="005209CD" w:rsidRDefault="005209CD" w:rsidP="005209CD">
      <w:pPr>
        <w:pStyle w:val="ConsPlusNormal"/>
        <w:ind w:firstLine="540"/>
        <w:jc w:val="both"/>
        <w:rPr>
          <w:sz w:val="24"/>
          <w:szCs w:val="24"/>
        </w:rPr>
      </w:pPr>
      <w:r w:rsidRPr="005209CD">
        <w:rPr>
          <w:sz w:val="24"/>
          <w:szCs w:val="24"/>
        </w:rPr>
        <w:t>При подаче заявления, отвечающего условиям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5209CD" w:rsidRPr="005209CD" w:rsidRDefault="005209CD" w:rsidP="005209CD">
      <w:pPr>
        <w:pStyle w:val="ConsPlusNormal"/>
        <w:ind w:firstLine="540"/>
        <w:jc w:val="both"/>
        <w:rPr>
          <w:sz w:val="24"/>
          <w:szCs w:val="24"/>
        </w:rPr>
      </w:pPr>
      <w:r w:rsidRPr="005209CD">
        <w:rPr>
          <w:sz w:val="24"/>
          <w:szCs w:val="24"/>
        </w:rPr>
        <w:t>4) прием и регистрация заявлений, поданных через единый портал государственных и муниципальных услуг (функций), осуществляется специалистом, ответственным за прием и регистрацию запросов (далее - оператор учетной системы), в день их поступления. При поступлении заявлений в выходные (праздничные) дни регистрация производится на следующий рабочий день.</w:t>
      </w:r>
    </w:p>
    <w:p w:rsidR="005209CD" w:rsidRPr="005209CD" w:rsidRDefault="005209CD" w:rsidP="005209CD">
      <w:pPr>
        <w:pStyle w:val="ConsPlusNormal"/>
        <w:ind w:firstLine="540"/>
        <w:jc w:val="both"/>
        <w:rPr>
          <w:sz w:val="24"/>
          <w:szCs w:val="24"/>
        </w:rPr>
      </w:pPr>
      <w:r w:rsidRPr="005209CD">
        <w:rPr>
          <w:sz w:val="24"/>
          <w:szCs w:val="24"/>
        </w:rPr>
        <w:t xml:space="preserve">Оператор учетной системы в 1-дневный срок со дня регистрации заявления передает его в </w:t>
      </w:r>
      <w:r w:rsidR="002D2ACF">
        <w:rPr>
          <w:sz w:val="24"/>
          <w:szCs w:val="24"/>
        </w:rPr>
        <w:t>Администрацию</w:t>
      </w:r>
      <w:r w:rsidRPr="005209CD">
        <w:rPr>
          <w:sz w:val="24"/>
          <w:szCs w:val="24"/>
        </w:rPr>
        <w:t xml:space="preserve">. </w:t>
      </w:r>
      <w:r w:rsidR="002D2ACF">
        <w:rPr>
          <w:sz w:val="24"/>
          <w:szCs w:val="24"/>
        </w:rPr>
        <w:t>Глава Молчановского сельского поселения</w:t>
      </w:r>
      <w:r w:rsidRPr="005209CD">
        <w:rPr>
          <w:sz w:val="24"/>
          <w:szCs w:val="24"/>
        </w:rPr>
        <w:t xml:space="preserve"> поручает рассмотрение заявления специалисту </w:t>
      </w:r>
      <w:r w:rsidR="00C86695">
        <w:rPr>
          <w:sz w:val="24"/>
          <w:szCs w:val="24"/>
        </w:rPr>
        <w:t>Администрации</w:t>
      </w:r>
      <w:r w:rsidRPr="005209CD">
        <w:rPr>
          <w:sz w:val="24"/>
          <w:szCs w:val="24"/>
        </w:rPr>
        <w:t>, ответственному за исполнение административной процедуры.</w:t>
      </w:r>
    </w:p>
    <w:p w:rsidR="005209CD" w:rsidRPr="005209CD" w:rsidRDefault="005209CD" w:rsidP="005209CD">
      <w:pPr>
        <w:pStyle w:val="ConsPlusNormal"/>
        <w:ind w:firstLine="540"/>
        <w:jc w:val="both"/>
        <w:rPr>
          <w:sz w:val="24"/>
          <w:szCs w:val="24"/>
        </w:rPr>
      </w:pPr>
      <w:r w:rsidRPr="005209CD">
        <w:rPr>
          <w:sz w:val="24"/>
          <w:szCs w:val="24"/>
        </w:rPr>
        <w:t>Оператор учетной системы в 1-дневный срок со дня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w:t>
      </w:r>
    </w:p>
    <w:p w:rsidR="005209CD" w:rsidRPr="005209CD" w:rsidRDefault="005209CD" w:rsidP="005209CD">
      <w:pPr>
        <w:pStyle w:val="ConsPlusNormal"/>
        <w:ind w:firstLine="540"/>
        <w:jc w:val="both"/>
        <w:rPr>
          <w:sz w:val="24"/>
          <w:szCs w:val="24"/>
        </w:rPr>
      </w:pPr>
      <w:r w:rsidRPr="005209CD">
        <w:rPr>
          <w:sz w:val="24"/>
          <w:szCs w:val="24"/>
        </w:rPr>
        <w:t>5) заявитель может получить сведения о ходе предоставления муниципальной услуги, а также о результате предоставления муниципальной услуги в личном кабинете на едином портале государственных и муниципальных услуг (функций) по номеру электронной квитанции.</w:t>
      </w:r>
    </w:p>
    <w:p w:rsidR="005209CD" w:rsidRPr="005209CD" w:rsidRDefault="005209CD" w:rsidP="005209CD">
      <w:pPr>
        <w:pStyle w:val="ConsPlusNormal"/>
        <w:ind w:firstLine="540"/>
        <w:jc w:val="both"/>
        <w:rPr>
          <w:sz w:val="24"/>
          <w:szCs w:val="24"/>
        </w:rPr>
      </w:pPr>
      <w:r w:rsidRPr="005209CD">
        <w:rPr>
          <w:sz w:val="24"/>
          <w:szCs w:val="24"/>
        </w:rPr>
        <w:t>Заявителю предоставляется возможность получения результата муниципальной услуги по его выбору в виде (при наличии технической возможности):</w:t>
      </w:r>
    </w:p>
    <w:p w:rsidR="005209CD" w:rsidRPr="005209CD" w:rsidRDefault="005209CD" w:rsidP="005209CD">
      <w:pPr>
        <w:pStyle w:val="ConsPlusNormal"/>
        <w:ind w:firstLine="540"/>
        <w:jc w:val="both"/>
        <w:rPr>
          <w:sz w:val="24"/>
          <w:szCs w:val="24"/>
        </w:rPr>
      </w:pPr>
      <w:r w:rsidRPr="005209CD">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09CD" w:rsidRPr="005209CD" w:rsidRDefault="005209CD" w:rsidP="005209CD">
      <w:pPr>
        <w:pStyle w:val="ConsPlusNormal"/>
        <w:ind w:firstLine="540"/>
        <w:jc w:val="both"/>
        <w:rPr>
          <w:sz w:val="24"/>
          <w:szCs w:val="24"/>
        </w:rPr>
      </w:pPr>
      <w:r w:rsidRPr="005209CD">
        <w:rPr>
          <w:sz w:val="24"/>
          <w:szCs w:val="24"/>
        </w:rPr>
        <w:t xml:space="preserve">б) документа на бумажном </w:t>
      </w:r>
      <w:proofErr w:type="gramStart"/>
      <w:r w:rsidRPr="005209CD">
        <w:rPr>
          <w:sz w:val="24"/>
          <w:szCs w:val="24"/>
        </w:rPr>
        <w:t>носителе</w:t>
      </w:r>
      <w:proofErr w:type="gramEnd"/>
      <w:r w:rsidRPr="005209CD">
        <w:rPr>
          <w:sz w:val="24"/>
          <w:szCs w:val="24"/>
        </w:rPr>
        <w:t xml:space="preserve">, подтверждающего содержание электронного документа, направленного </w:t>
      </w:r>
      <w:r w:rsidR="00EA1A79">
        <w:rPr>
          <w:sz w:val="24"/>
          <w:szCs w:val="24"/>
        </w:rPr>
        <w:t>Администрацией</w:t>
      </w:r>
      <w:r w:rsidRPr="005209CD">
        <w:rPr>
          <w:sz w:val="24"/>
          <w:szCs w:val="24"/>
        </w:rPr>
        <w:t>.</w:t>
      </w:r>
    </w:p>
    <w:p w:rsidR="005209CD" w:rsidRDefault="005209CD" w:rsidP="005209CD">
      <w:pPr>
        <w:pStyle w:val="ConsPlusNormal"/>
        <w:ind w:firstLine="540"/>
        <w:jc w:val="both"/>
        <w:rPr>
          <w:sz w:val="24"/>
          <w:szCs w:val="24"/>
        </w:rPr>
      </w:pPr>
      <w:r w:rsidRPr="005209CD">
        <w:rPr>
          <w:sz w:val="24"/>
          <w:szCs w:val="24"/>
        </w:rPr>
        <w:lastRenderedPageBreak/>
        <w:t>37. Запрос заявителя в орган, предоставляющий муниципальную услугу,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C86695" w:rsidRDefault="00C86695" w:rsidP="005209CD">
      <w:pPr>
        <w:pStyle w:val="ConsPlusNormal"/>
        <w:ind w:firstLine="540"/>
        <w:jc w:val="both"/>
      </w:pPr>
      <w:bookmarkStart w:id="6" w:name="_GoBack"/>
      <w:bookmarkEnd w:id="6"/>
    </w:p>
    <w:p w:rsidR="00C86695" w:rsidRPr="00D817D0" w:rsidRDefault="00C86695" w:rsidP="00C86695">
      <w:pPr>
        <w:autoSpaceDE w:val="0"/>
        <w:autoSpaceDN w:val="0"/>
        <w:adjustRightInd w:val="0"/>
        <w:spacing w:before="240" w:after="0" w:line="240" w:lineRule="auto"/>
        <w:ind w:firstLine="540"/>
        <w:jc w:val="both"/>
        <w:rPr>
          <w:rFonts w:ascii="Arial" w:hAnsi="Arial" w:cs="Arial"/>
          <w:b/>
          <w:color w:val="000000" w:themeColor="text1"/>
          <w:sz w:val="24"/>
          <w:szCs w:val="24"/>
        </w:rPr>
      </w:pPr>
      <w:r w:rsidRPr="00D817D0">
        <w:rPr>
          <w:rFonts w:ascii="Arial" w:hAnsi="Arial" w:cs="Arial"/>
          <w:b/>
          <w:color w:val="000000" w:themeColor="text1"/>
          <w:sz w:val="24"/>
          <w:szCs w:val="24"/>
        </w:rPr>
        <w:t xml:space="preserve">4) Формы </w:t>
      </w:r>
      <w:proofErr w:type="gramStart"/>
      <w:r w:rsidRPr="00D817D0">
        <w:rPr>
          <w:rFonts w:ascii="Arial" w:hAnsi="Arial" w:cs="Arial"/>
          <w:b/>
          <w:color w:val="000000" w:themeColor="text1"/>
          <w:sz w:val="24"/>
          <w:szCs w:val="24"/>
        </w:rPr>
        <w:t>контроля за</w:t>
      </w:r>
      <w:proofErr w:type="gramEnd"/>
      <w:r w:rsidRPr="00D817D0">
        <w:rPr>
          <w:rFonts w:ascii="Arial" w:hAnsi="Arial" w:cs="Arial"/>
          <w:b/>
          <w:color w:val="000000" w:themeColor="text1"/>
          <w:sz w:val="24"/>
          <w:szCs w:val="24"/>
        </w:rPr>
        <w:t xml:space="preserve"> исполнением административного регламента</w:t>
      </w:r>
    </w:p>
    <w:p w:rsidR="00C86695" w:rsidRPr="00D817D0" w:rsidRDefault="00C86695" w:rsidP="00C86695">
      <w:pPr>
        <w:pStyle w:val="ConsPlusNormal"/>
        <w:ind w:firstLine="0"/>
        <w:jc w:val="both"/>
        <w:rPr>
          <w:color w:val="000000" w:themeColor="text1"/>
          <w:sz w:val="24"/>
          <w:szCs w:val="24"/>
        </w:rPr>
      </w:pPr>
      <w:r w:rsidRPr="00D817D0">
        <w:rPr>
          <w:color w:val="000000" w:themeColor="text1"/>
          <w:sz w:val="24"/>
          <w:szCs w:val="24"/>
        </w:rPr>
        <w:t xml:space="preserve">4.1. Текущий </w:t>
      </w:r>
      <w:proofErr w:type="gramStart"/>
      <w:r w:rsidRPr="00D817D0">
        <w:rPr>
          <w:color w:val="000000" w:themeColor="text1"/>
          <w:sz w:val="24"/>
          <w:szCs w:val="24"/>
        </w:rPr>
        <w:t>контроль за</w:t>
      </w:r>
      <w:proofErr w:type="gramEnd"/>
      <w:r w:rsidRPr="00D817D0">
        <w:rPr>
          <w:color w:val="000000" w:themeColor="text1"/>
          <w:sz w:val="24"/>
          <w:szCs w:val="24"/>
        </w:rPr>
        <w:t xml:space="preserve"> соблюдением и исполнением специалистом Администрации, Главой поселения, специалистом, ответственным за прием документов, ответственным исполнителем,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 Глава Молчановского сельского поселения.</w:t>
      </w:r>
    </w:p>
    <w:p w:rsidR="00C86695" w:rsidRPr="00D817D0" w:rsidRDefault="00C86695" w:rsidP="00C86695">
      <w:pPr>
        <w:pStyle w:val="ConsPlusNormal"/>
        <w:ind w:firstLine="0"/>
        <w:jc w:val="both"/>
        <w:rPr>
          <w:color w:val="000000" w:themeColor="text1"/>
          <w:sz w:val="24"/>
          <w:szCs w:val="24"/>
        </w:rPr>
      </w:pPr>
      <w:r w:rsidRPr="00D817D0">
        <w:rPr>
          <w:color w:val="000000" w:themeColor="text1"/>
          <w:sz w:val="24"/>
          <w:szCs w:val="24"/>
        </w:rPr>
        <w:t xml:space="preserve">4.2. Ответственный исполнитель, непосредственно </w:t>
      </w:r>
      <w:proofErr w:type="gramStart"/>
      <w:r w:rsidRPr="00D817D0">
        <w:rPr>
          <w:color w:val="000000" w:themeColor="text1"/>
          <w:sz w:val="24"/>
          <w:szCs w:val="24"/>
        </w:rPr>
        <w:t>осуществляющий</w:t>
      </w:r>
      <w:proofErr w:type="gramEnd"/>
      <w:r w:rsidRPr="00D817D0">
        <w:rPr>
          <w:color w:val="000000" w:themeColor="text1"/>
          <w:sz w:val="24"/>
          <w:szCs w:val="24"/>
        </w:rPr>
        <w:t xml:space="preserve">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муниципального образования Молчановское сельское поселение, достоверность и полноту сведений, представляемых в рамках предоставления муниципальной услуги.</w:t>
      </w:r>
    </w:p>
    <w:p w:rsidR="00C86695" w:rsidRPr="00D817D0" w:rsidRDefault="00C86695" w:rsidP="00C86695">
      <w:pPr>
        <w:pStyle w:val="ConsPlusNormal"/>
        <w:ind w:firstLine="0"/>
        <w:jc w:val="both"/>
        <w:rPr>
          <w:color w:val="000000" w:themeColor="text1"/>
          <w:sz w:val="24"/>
          <w:szCs w:val="24"/>
        </w:rPr>
      </w:pPr>
      <w:r w:rsidRPr="00D817D0">
        <w:rPr>
          <w:color w:val="000000" w:themeColor="text1"/>
          <w:sz w:val="24"/>
          <w:szCs w:val="24"/>
        </w:rPr>
        <w:t>4.3. Соблюдение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C86695" w:rsidRPr="00D817D0" w:rsidRDefault="00C86695" w:rsidP="00C86695">
      <w:pPr>
        <w:pStyle w:val="ConsPlusNormal"/>
        <w:ind w:firstLine="0"/>
        <w:jc w:val="both"/>
        <w:rPr>
          <w:color w:val="000000" w:themeColor="text1"/>
          <w:sz w:val="24"/>
          <w:szCs w:val="24"/>
        </w:rPr>
      </w:pPr>
      <w:r w:rsidRPr="00D817D0">
        <w:rPr>
          <w:color w:val="000000" w:themeColor="text1"/>
          <w:sz w:val="24"/>
          <w:szCs w:val="24"/>
        </w:rPr>
        <w:t xml:space="preserve">4.3.1. Плановые проверки проводятся на </w:t>
      </w:r>
      <w:proofErr w:type="gramStart"/>
      <w:r w:rsidRPr="00D817D0">
        <w:rPr>
          <w:color w:val="000000" w:themeColor="text1"/>
          <w:sz w:val="24"/>
          <w:szCs w:val="24"/>
        </w:rPr>
        <w:t>основании</w:t>
      </w:r>
      <w:proofErr w:type="gramEnd"/>
      <w:r w:rsidRPr="00D817D0">
        <w:rPr>
          <w:color w:val="000000" w:themeColor="text1"/>
          <w:sz w:val="24"/>
          <w:szCs w:val="24"/>
        </w:rPr>
        <w:t xml:space="preserve"> распоряжения Главы поселения не реже одного раза в два года.</w:t>
      </w:r>
    </w:p>
    <w:p w:rsidR="00C86695" w:rsidRPr="00D817D0" w:rsidRDefault="00C86695" w:rsidP="00C86695">
      <w:pPr>
        <w:pStyle w:val="ConsPlusNormal"/>
        <w:ind w:firstLine="0"/>
        <w:jc w:val="both"/>
        <w:rPr>
          <w:color w:val="000000" w:themeColor="text1"/>
          <w:sz w:val="24"/>
          <w:szCs w:val="24"/>
        </w:rPr>
      </w:pPr>
      <w:r w:rsidRPr="00D817D0">
        <w:rPr>
          <w:color w:val="000000" w:themeColor="text1"/>
          <w:sz w:val="24"/>
          <w:szCs w:val="24"/>
        </w:rPr>
        <w:t xml:space="preserve">4.3.2. Внеплановые проверки проводятся на </w:t>
      </w:r>
      <w:proofErr w:type="gramStart"/>
      <w:r w:rsidRPr="00D817D0">
        <w:rPr>
          <w:color w:val="000000" w:themeColor="text1"/>
          <w:sz w:val="24"/>
          <w:szCs w:val="24"/>
        </w:rPr>
        <w:t>основании</w:t>
      </w:r>
      <w:proofErr w:type="gramEnd"/>
      <w:r w:rsidRPr="00D817D0">
        <w:rPr>
          <w:color w:val="000000" w:themeColor="text1"/>
          <w:sz w:val="24"/>
          <w:szCs w:val="24"/>
        </w:rPr>
        <w:t xml:space="preserve"> распоряжения Главы поселения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w:t>
      </w:r>
      <w:hyperlink w:anchor="P465" w:history="1">
        <w:r w:rsidRPr="00D817D0">
          <w:rPr>
            <w:color w:val="000000" w:themeColor="text1"/>
            <w:sz w:val="24"/>
            <w:szCs w:val="24"/>
          </w:rPr>
          <w:t>пункте 4.4</w:t>
        </w:r>
      </w:hyperlink>
      <w:r w:rsidRPr="00D817D0">
        <w:rPr>
          <w:color w:val="000000" w:themeColor="text1"/>
          <w:sz w:val="24"/>
          <w:szCs w:val="24"/>
        </w:rPr>
        <w:t xml:space="preserve"> настоящего административного регламента.</w:t>
      </w:r>
    </w:p>
    <w:p w:rsidR="00C86695" w:rsidRPr="00D817D0" w:rsidRDefault="00C86695" w:rsidP="00C86695">
      <w:pPr>
        <w:pStyle w:val="ConsPlusNormal"/>
        <w:ind w:firstLine="141"/>
        <w:jc w:val="both"/>
        <w:rPr>
          <w:color w:val="000000" w:themeColor="text1"/>
          <w:sz w:val="24"/>
          <w:szCs w:val="24"/>
        </w:rPr>
      </w:pPr>
      <w:r w:rsidRPr="00D817D0">
        <w:rPr>
          <w:color w:val="000000" w:themeColor="text1"/>
          <w:sz w:val="24"/>
          <w:szCs w:val="24"/>
        </w:rPr>
        <w:t>Для проведения плановых и внеплановых проверок предоставления муниципальной услуги распоряжением Главы поселения формируется комиссия, руководителем которой является Глава поселения. Численность и персональный состав комиссии утверждаются распоряжением Главы поселения.</w:t>
      </w:r>
    </w:p>
    <w:p w:rsidR="00C86695" w:rsidRPr="00D817D0" w:rsidRDefault="00C86695" w:rsidP="00C86695">
      <w:pPr>
        <w:pStyle w:val="ConsPlusNormal"/>
        <w:ind w:firstLine="141"/>
        <w:jc w:val="both"/>
        <w:rPr>
          <w:color w:val="000000" w:themeColor="text1"/>
          <w:sz w:val="24"/>
          <w:szCs w:val="24"/>
        </w:rPr>
      </w:pPr>
      <w:r w:rsidRPr="00D817D0">
        <w:rPr>
          <w:color w:val="000000" w:themeColor="text1"/>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C86695" w:rsidRPr="00D817D0" w:rsidRDefault="00C86695" w:rsidP="00C86695">
      <w:pPr>
        <w:pStyle w:val="ConsPlusNormal"/>
        <w:ind w:firstLine="141"/>
        <w:jc w:val="both"/>
        <w:rPr>
          <w:color w:val="000000" w:themeColor="text1"/>
          <w:sz w:val="24"/>
          <w:szCs w:val="24"/>
        </w:rPr>
      </w:pPr>
      <w:proofErr w:type="gramStart"/>
      <w:r w:rsidRPr="00D817D0">
        <w:rPr>
          <w:color w:val="000000" w:themeColor="text1"/>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C86695" w:rsidRPr="00D817D0" w:rsidRDefault="00C86695" w:rsidP="00C86695">
      <w:pPr>
        <w:pStyle w:val="ConsPlusNormal"/>
        <w:ind w:firstLine="141"/>
        <w:jc w:val="both"/>
        <w:rPr>
          <w:color w:val="000000" w:themeColor="text1"/>
          <w:sz w:val="24"/>
          <w:szCs w:val="24"/>
        </w:rPr>
      </w:pPr>
      <w:r w:rsidRPr="00D817D0">
        <w:rPr>
          <w:color w:val="000000" w:themeColor="text1"/>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C86695" w:rsidRPr="00D817D0" w:rsidRDefault="00C86695" w:rsidP="00C86695">
      <w:pPr>
        <w:pStyle w:val="ConsPlusNormal"/>
        <w:ind w:firstLine="141"/>
        <w:jc w:val="both"/>
        <w:rPr>
          <w:color w:val="000000" w:themeColor="text1"/>
          <w:sz w:val="24"/>
          <w:szCs w:val="24"/>
        </w:rPr>
      </w:pPr>
      <w:r w:rsidRPr="00D817D0">
        <w:rPr>
          <w:color w:val="000000" w:themeColor="text1"/>
          <w:sz w:val="24"/>
          <w:szCs w:val="24"/>
        </w:rPr>
        <w:t>Персональная ответственность ответственных исполнителей закрепляется в их должностных инструкциях в соответствии с требованиями действующего законодательства.</w:t>
      </w:r>
      <w:bookmarkStart w:id="7" w:name="P465"/>
      <w:bookmarkEnd w:id="7"/>
    </w:p>
    <w:p w:rsidR="00C86695" w:rsidRPr="00D817D0" w:rsidRDefault="00C86695" w:rsidP="00C86695">
      <w:pPr>
        <w:autoSpaceDE w:val="0"/>
        <w:autoSpaceDN w:val="0"/>
        <w:adjustRightInd w:val="0"/>
        <w:spacing w:after="0" w:line="240" w:lineRule="auto"/>
        <w:ind w:firstLine="540"/>
        <w:jc w:val="both"/>
        <w:rPr>
          <w:rFonts w:ascii="Arial" w:hAnsi="Arial" w:cs="Arial"/>
          <w:b/>
          <w:color w:val="000000" w:themeColor="text1"/>
          <w:sz w:val="24"/>
          <w:szCs w:val="24"/>
        </w:rPr>
      </w:pPr>
      <w:r w:rsidRPr="00D817D0">
        <w:rPr>
          <w:rFonts w:ascii="Arial" w:hAnsi="Arial" w:cs="Arial"/>
          <w:color w:val="000000" w:themeColor="text1"/>
          <w:sz w:val="24"/>
          <w:szCs w:val="24"/>
        </w:rP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требование к предоставлению муниципальной услуги, полноты и качества предоставления муниципальной услуги.</w:t>
      </w:r>
    </w:p>
    <w:p w:rsidR="00C86695" w:rsidRPr="00D817D0" w:rsidRDefault="00C86695" w:rsidP="00C86695">
      <w:pPr>
        <w:autoSpaceDE w:val="0"/>
        <w:autoSpaceDN w:val="0"/>
        <w:adjustRightInd w:val="0"/>
        <w:spacing w:before="240" w:after="0" w:line="240" w:lineRule="auto"/>
        <w:ind w:firstLine="540"/>
        <w:jc w:val="both"/>
        <w:rPr>
          <w:rFonts w:ascii="Arial" w:hAnsi="Arial" w:cs="Arial"/>
          <w:b/>
          <w:color w:val="000000" w:themeColor="text1"/>
          <w:sz w:val="24"/>
          <w:szCs w:val="24"/>
        </w:rPr>
      </w:pPr>
      <w:proofErr w:type="gramStart"/>
      <w:r w:rsidRPr="00D817D0">
        <w:rPr>
          <w:rFonts w:ascii="Arial" w:hAnsi="Arial" w:cs="Arial"/>
          <w:b/>
          <w:color w:val="000000" w:themeColor="text1"/>
          <w:sz w:val="24"/>
          <w:szCs w:val="24"/>
        </w:rP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7" w:history="1">
        <w:r w:rsidRPr="00D817D0">
          <w:rPr>
            <w:rFonts w:ascii="Arial" w:hAnsi="Arial" w:cs="Arial"/>
            <w:b/>
            <w:color w:val="000000" w:themeColor="text1"/>
            <w:sz w:val="24"/>
            <w:szCs w:val="24"/>
          </w:rPr>
          <w:t>части 1.1 статьи 16</w:t>
        </w:r>
      </w:hyperlink>
      <w:r w:rsidRPr="00D817D0">
        <w:rPr>
          <w:rFonts w:ascii="Arial" w:hAnsi="Arial" w:cs="Arial"/>
          <w:b/>
          <w:color w:val="000000" w:themeColor="text1"/>
          <w:sz w:val="24"/>
          <w:szCs w:val="24"/>
        </w:rPr>
        <w:t xml:space="preserve"> настоящего Федерального закона, а также их должностных лиц, государственных или муниципальных служащих, работников</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5.1. </w:t>
      </w:r>
      <w:proofErr w:type="gramStart"/>
      <w:r w:rsidRPr="00D817D0">
        <w:rPr>
          <w:color w:val="000000" w:themeColor="text1"/>
          <w:sz w:val="24"/>
          <w:szCs w:val="24"/>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w:t>
      </w:r>
      <w:hyperlink r:id="rId18"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2) нарушение срока предоставления муниципальной услуги;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Молчановское сельское поселение для предоставления муниципальной услуги;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Молчановское сельское поселение для предоставления муниципальной услуги;</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Молчановское сельское поселение;</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Молчановское сельское поселение;</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9"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8) нарушение срока или порядка выдачи документов по результатам предоставления муниципальной услуги;</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Молчановское сельское поселение;</w:t>
      </w:r>
      <w:proofErr w:type="gramEnd"/>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817D0">
        <w:rPr>
          <w:color w:val="000000" w:themeColor="text1"/>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817D0">
          <w:rPr>
            <w:color w:val="000000" w:themeColor="text1"/>
            <w:sz w:val="24"/>
            <w:szCs w:val="24"/>
          </w:rPr>
          <w:t>пунктом 4 части 1 статьи 7</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D817D0">
        <w:rPr>
          <w:color w:val="000000" w:themeColor="text1"/>
          <w:sz w:val="24"/>
          <w:szCs w:val="24"/>
        </w:rPr>
        <w:t xml:space="preserve"> </w:t>
      </w:r>
      <w:proofErr w:type="gramStart"/>
      <w:r w:rsidRPr="00D817D0">
        <w:rPr>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D817D0">
          <w:rPr>
            <w:color w:val="000000" w:themeColor="text1"/>
            <w:sz w:val="24"/>
            <w:szCs w:val="24"/>
          </w:rPr>
          <w:t>частью 1.3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bookmarkStart w:id="8" w:name="P493"/>
      <w:bookmarkEnd w:id="8"/>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поселения.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Жалобы на решения и действия (бездействие) работников организаций, предусмотренных </w:t>
      </w:r>
      <w:hyperlink r:id="rId22"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 через многофункциональный центр;</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электронной форме посредством размещения на официальном сайте муниципального образования Молчановское сельское поселение, через Отдел ОГКУ «ТО МФЦ» по Молчановскому району через Портал, с использованием информационно-телекоммуникационной сети "Интернет";</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посредством личного обращения заявителя в Администрацию Молчановского сельского поселения;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Жалоба на решения и действия (бездействие) организаций, предусмотренных </w:t>
      </w:r>
      <w:hyperlink r:id="rId23"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подана по выбору заявителя: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письменной форме на бумажном носителе посредством почтового отправления;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электронной форме с использованием информационно-телекоммуникационной сети Интернет, официальных сайтов этих организаций;</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посредством личного обращения в эти организации.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письменной форме на бумажном носителе при личном приеме заявителя, посредством почтового отправления;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17D0">
        <w:rPr>
          <w:color w:val="000000" w:themeColor="text1"/>
          <w:sz w:val="24"/>
          <w:szCs w:val="24"/>
        </w:rPr>
        <w:lastRenderedPageBreak/>
        <w:t xml:space="preserve">организаций, предусмотренных </w:t>
      </w:r>
      <w:hyperlink r:id="rId24"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являются:</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жалоба заявителя, направленная в Администрацию в письменной форме почтовой связью по адресам, указанным в настоящем административном регламент</w:t>
      </w:r>
      <w:r w:rsidR="002876C2">
        <w:rPr>
          <w:color w:val="000000" w:themeColor="text1"/>
          <w:sz w:val="24"/>
          <w:szCs w:val="24"/>
        </w:rPr>
        <w:t>е</w:t>
      </w:r>
      <w:r w:rsidRPr="00D817D0">
        <w:rPr>
          <w:color w:val="000000" w:themeColor="text1"/>
          <w:sz w:val="24"/>
          <w:szCs w:val="24"/>
        </w:rPr>
        <w:t>;</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 xml:space="preserve">- жалоба заявителя, направленная в Администрацию через Отдел ОГКУ «ТО МФЦ» по Молчановскому району, Портал или официальный сайт муниципального образования Молчановское сельское поселение по адресам, указанным в </w:t>
      </w:r>
      <w:r w:rsidR="002876C2">
        <w:rPr>
          <w:color w:val="000000" w:themeColor="text1"/>
          <w:sz w:val="24"/>
          <w:szCs w:val="24"/>
        </w:rPr>
        <w:t>настоящем административном регламенте</w:t>
      </w:r>
      <w:r w:rsidRPr="00D817D0">
        <w:rPr>
          <w:color w:val="000000" w:themeColor="text1"/>
          <w:sz w:val="24"/>
          <w:szCs w:val="24"/>
        </w:rPr>
        <w:t>;</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жалоба заявителя в письменной форме, поданная Главе поселения в ходе личного приема;</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 жалоба заявителя, направленная в организации, предусмотренные </w:t>
      </w:r>
      <w:hyperlink r:id="rId25"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5.4. Жалоба заявителя должна содержать следующую информацию:</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6"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7"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8"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К жалобе заявитель вправе приложить документы (при наличии), подтверждающие доводы заявителя, либо их копии.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5.5. Запись заявителей на личный прием к Главе поселения осуществляется при личном обращении по адресам, указанным в настоящем</w:t>
      </w:r>
      <w:r w:rsidR="002876C2">
        <w:rPr>
          <w:color w:val="000000" w:themeColor="text1"/>
          <w:sz w:val="24"/>
          <w:szCs w:val="24"/>
        </w:rPr>
        <w:t xml:space="preserve"> административном регламенте</w:t>
      </w:r>
      <w:r w:rsidRPr="00D817D0">
        <w:rPr>
          <w:color w:val="000000" w:themeColor="text1"/>
          <w:sz w:val="24"/>
          <w:szCs w:val="24"/>
        </w:rPr>
        <w:t xml:space="preserve">, и (или) при обращении по номерам телефонов, которые размещаются на официальном сайте </w:t>
      </w:r>
      <w:proofErr w:type="gramStart"/>
      <w:r w:rsidRPr="00D817D0">
        <w:rPr>
          <w:color w:val="000000" w:themeColor="text1"/>
          <w:sz w:val="24"/>
          <w:szCs w:val="24"/>
        </w:rPr>
        <w:t>муниципального</w:t>
      </w:r>
      <w:proofErr w:type="gramEnd"/>
      <w:r w:rsidRPr="00D817D0">
        <w:rPr>
          <w:color w:val="000000" w:themeColor="text1"/>
          <w:sz w:val="24"/>
          <w:szCs w:val="24"/>
        </w:rPr>
        <w:t xml:space="preserve"> образования Молчановское сельское поселение и информационных стендах в Администрации.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5.6. </w:t>
      </w:r>
      <w:proofErr w:type="gramStart"/>
      <w:r w:rsidRPr="00D817D0">
        <w:rPr>
          <w:color w:val="000000" w:themeColor="text1"/>
          <w:sz w:val="24"/>
          <w:szCs w:val="24"/>
        </w:rPr>
        <w:t xml:space="preserve">Жалоба заявителя, поступившая Главе поселения, либо организации, предусмотренной </w:t>
      </w:r>
      <w:hyperlink r:id="rId29"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подлежит рассмотрению в течение 15 (пятнадцати) рабочих дней со дня ее регистрации в Администрацию, а в случае обжалования отказа Администрации в приеме документов у заявителя либо в исправлении допущенных опечаток и ошибок или в случае обжалования</w:t>
      </w:r>
      <w:proofErr w:type="gramEnd"/>
      <w:r w:rsidRPr="00D817D0">
        <w:rPr>
          <w:color w:val="000000" w:themeColor="text1"/>
          <w:sz w:val="24"/>
          <w:szCs w:val="24"/>
        </w:rPr>
        <w:t xml:space="preserve"> нарушения установленного срока таких исправлений - в течение 5 (пяти) рабочих дней со дня ее регистрации.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Регистрация жалобы осуществляется Администрацией день ее поступления.</w:t>
      </w:r>
      <w:bookmarkStart w:id="9" w:name="P532"/>
      <w:bookmarkEnd w:id="9"/>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lastRenderedPageBreak/>
        <w:t>5.7. По результатам рассмотрения жалобы принимается одно из следующих решений:</w:t>
      </w:r>
    </w:p>
    <w:p w:rsidR="00C86695" w:rsidRPr="00D817D0" w:rsidRDefault="00C86695" w:rsidP="00C86695">
      <w:pPr>
        <w:pStyle w:val="ConsPlusNormal"/>
        <w:jc w:val="both"/>
        <w:rPr>
          <w:color w:val="000000" w:themeColor="text1"/>
          <w:sz w:val="24"/>
          <w:szCs w:val="24"/>
        </w:rPr>
      </w:pPr>
      <w:proofErr w:type="gramStart"/>
      <w:r w:rsidRPr="00D817D0">
        <w:rPr>
          <w:color w:val="000000" w:themeColor="text1"/>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Молчановское сельское поселение;</w:t>
      </w:r>
      <w:proofErr w:type="gramEnd"/>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в удовлетворении жалобы отказывается.</w:t>
      </w:r>
    </w:p>
    <w:p w:rsidR="00C86695" w:rsidRPr="00D817D0" w:rsidRDefault="00C86695" w:rsidP="00C86695">
      <w:pPr>
        <w:pStyle w:val="ConsPlusNormal"/>
        <w:jc w:val="both"/>
        <w:rPr>
          <w:color w:val="000000" w:themeColor="text1"/>
          <w:sz w:val="24"/>
          <w:szCs w:val="24"/>
        </w:rPr>
      </w:pPr>
      <w:bookmarkStart w:id="10" w:name="P536"/>
      <w:bookmarkEnd w:id="10"/>
      <w:r w:rsidRPr="00D817D0">
        <w:rPr>
          <w:color w:val="000000" w:themeColor="text1"/>
          <w:sz w:val="24"/>
          <w:szCs w:val="24"/>
        </w:rPr>
        <w:t xml:space="preserve">5.8. Не позднее дня, следующего за днем принятия решения, указанного в </w:t>
      </w:r>
      <w:hyperlink w:anchor="P532" w:history="1">
        <w:r w:rsidRPr="00D817D0">
          <w:rPr>
            <w:color w:val="000000" w:themeColor="text1"/>
            <w:sz w:val="24"/>
            <w:szCs w:val="24"/>
          </w:rPr>
          <w:t>пункте 5.7</w:t>
        </w:r>
      </w:hyperlink>
      <w:r w:rsidRPr="00D817D0">
        <w:rPr>
          <w:color w:val="000000" w:themeColor="text1"/>
          <w:sz w:val="24"/>
          <w:szCs w:val="24"/>
        </w:rPr>
        <w:t xml:space="preserve">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5.9. </w:t>
      </w:r>
      <w:proofErr w:type="gramStart"/>
      <w:r w:rsidRPr="00D817D0">
        <w:rPr>
          <w:color w:val="000000" w:themeColor="text1"/>
          <w:sz w:val="24"/>
          <w:szCs w:val="24"/>
        </w:rPr>
        <w:t xml:space="preserve">В случае признания жалобы подлежащей удовлетворению в ответе заявителю, указанном в </w:t>
      </w:r>
      <w:hyperlink w:anchor="P536" w:history="1">
        <w:r w:rsidRPr="00D817D0">
          <w:rPr>
            <w:color w:val="000000" w:themeColor="text1"/>
            <w:sz w:val="24"/>
            <w:szCs w:val="24"/>
          </w:rPr>
          <w:t>пункте 5.8</w:t>
        </w:r>
      </w:hyperlink>
      <w:r w:rsidRPr="00D817D0">
        <w:rPr>
          <w:color w:val="000000" w:themeColor="text1"/>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D817D0">
          <w:rPr>
            <w:color w:val="000000" w:themeColor="text1"/>
            <w:sz w:val="24"/>
            <w:szCs w:val="24"/>
          </w:rPr>
          <w:t>частью 1.1 статьи 16</w:t>
        </w:r>
      </w:hyperlink>
      <w:r w:rsidRPr="00D817D0">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D817D0">
        <w:rPr>
          <w:color w:val="000000" w:themeColor="text1"/>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6695" w:rsidRPr="00D817D0" w:rsidRDefault="00C86695" w:rsidP="00C86695">
      <w:pPr>
        <w:pStyle w:val="ConsPlusNormal"/>
        <w:jc w:val="both"/>
        <w:rPr>
          <w:color w:val="000000" w:themeColor="text1"/>
          <w:sz w:val="24"/>
          <w:szCs w:val="24"/>
        </w:rPr>
      </w:pPr>
      <w:r w:rsidRPr="00D817D0">
        <w:rPr>
          <w:color w:val="000000" w:themeColor="text1"/>
          <w:sz w:val="24"/>
          <w:szCs w:val="24"/>
        </w:rPr>
        <w:t xml:space="preserve">5.10. В случае признания жалобы не подлежащей удовлетворению в ответе заявителю, указанном в </w:t>
      </w:r>
      <w:hyperlink w:anchor="P536" w:history="1">
        <w:r w:rsidRPr="00D817D0">
          <w:rPr>
            <w:color w:val="000000" w:themeColor="text1"/>
            <w:sz w:val="24"/>
            <w:szCs w:val="24"/>
          </w:rPr>
          <w:t>пункте 5.8</w:t>
        </w:r>
      </w:hyperlink>
      <w:r w:rsidRPr="00D817D0">
        <w:rPr>
          <w:color w:val="000000" w:themeColor="text1"/>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17FA" w:rsidRDefault="00C86695" w:rsidP="00C86695">
      <w:pPr>
        <w:spacing w:after="0" w:line="240" w:lineRule="auto"/>
        <w:ind w:firstLine="539"/>
        <w:jc w:val="both"/>
        <w:rPr>
          <w:rFonts w:ascii="Arial" w:hAnsi="Arial" w:cs="Arial"/>
          <w:color w:val="000000" w:themeColor="text1"/>
          <w:sz w:val="24"/>
          <w:szCs w:val="24"/>
        </w:rPr>
      </w:pPr>
      <w:r w:rsidRPr="00D817D0">
        <w:rPr>
          <w:rFonts w:ascii="Arial" w:hAnsi="Arial" w:cs="Arial"/>
          <w:color w:val="000000" w:themeColor="text1"/>
          <w:sz w:val="24"/>
          <w:szCs w:val="24"/>
        </w:rPr>
        <w:t xml:space="preserve">5.11. В случае установления в ходе или по результатам </w:t>
      </w:r>
      <w:proofErr w:type="gramStart"/>
      <w:r w:rsidRPr="00D817D0">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D817D0">
        <w:rPr>
          <w:rFonts w:ascii="Arial" w:hAnsi="Arial" w:cs="Arial"/>
          <w:color w:val="000000" w:themeColor="text1"/>
          <w:sz w:val="24"/>
          <w:szCs w:val="24"/>
        </w:rPr>
        <w:t xml:space="preserve"> или преступления лицо, наделенное полномочиями по рассмотрению жалоб в соответствии с </w:t>
      </w:r>
      <w:hyperlink w:anchor="P493" w:history="1">
        <w:r w:rsidRPr="00D817D0">
          <w:rPr>
            <w:rFonts w:ascii="Arial" w:hAnsi="Arial" w:cs="Arial"/>
            <w:color w:val="000000" w:themeColor="text1"/>
            <w:sz w:val="24"/>
            <w:szCs w:val="24"/>
          </w:rPr>
          <w:t>пунктом 5.2</w:t>
        </w:r>
      </w:hyperlink>
      <w:r w:rsidRPr="00D817D0">
        <w:rPr>
          <w:rFonts w:ascii="Arial" w:hAnsi="Arial" w:cs="Arial"/>
          <w:color w:val="000000" w:themeColor="text1"/>
          <w:sz w:val="24"/>
          <w:szCs w:val="24"/>
        </w:rPr>
        <w:t xml:space="preserve"> настоящего административного регламента, незамедлительно направляют имеющиеся материалы в органы прокуратуры.</w:t>
      </w:r>
    </w:p>
    <w:p w:rsidR="00950045" w:rsidRDefault="00950045" w:rsidP="00C86695">
      <w:pPr>
        <w:spacing w:after="0" w:line="240" w:lineRule="auto"/>
        <w:ind w:firstLine="539"/>
        <w:jc w:val="both"/>
        <w:rPr>
          <w:rFonts w:ascii="Arial" w:hAnsi="Arial" w:cs="Arial"/>
          <w:color w:val="000000" w:themeColor="text1"/>
          <w:sz w:val="24"/>
          <w:szCs w:val="24"/>
        </w:rPr>
      </w:pPr>
    </w:p>
    <w:p w:rsidR="00950045" w:rsidRDefault="00950045" w:rsidP="00C86695">
      <w:pPr>
        <w:spacing w:after="0" w:line="240" w:lineRule="auto"/>
        <w:ind w:firstLine="539"/>
        <w:jc w:val="both"/>
        <w:rPr>
          <w:rFonts w:ascii="Arial" w:hAnsi="Arial" w:cs="Arial"/>
          <w:color w:val="000000" w:themeColor="text1"/>
          <w:sz w:val="24"/>
          <w:szCs w:val="24"/>
        </w:rPr>
      </w:pPr>
    </w:p>
    <w:p w:rsidR="00950045" w:rsidRDefault="00950045" w:rsidP="00C86695">
      <w:pPr>
        <w:spacing w:after="0" w:line="240" w:lineRule="auto"/>
        <w:ind w:firstLine="539"/>
        <w:jc w:val="both"/>
        <w:rPr>
          <w:rFonts w:ascii="Arial" w:hAnsi="Arial" w:cs="Arial"/>
          <w:color w:val="000000" w:themeColor="text1"/>
          <w:sz w:val="24"/>
          <w:szCs w:val="24"/>
        </w:rPr>
      </w:pPr>
    </w:p>
    <w:p w:rsidR="00950045" w:rsidRDefault="00950045" w:rsidP="00C86695">
      <w:pPr>
        <w:spacing w:after="0" w:line="240" w:lineRule="auto"/>
        <w:ind w:firstLine="539"/>
        <w:jc w:val="both"/>
        <w:rPr>
          <w:rFonts w:ascii="Arial" w:hAnsi="Arial" w:cs="Arial"/>
          <w:color w:val="000000" w:themeColor="text1"/>
          <w:sz w:val="24"/>
          <w:szCs w:val="24"/>
        </w:rPr>
      </w:pPr>
    </w:p>
    <w:p w:rsidR="00A22223" w:rsidRDefault="00A22223" w:rsidP="00C86695">
      <w:pPr>
        <w:spacing w:after="0" w:line="240" w:lineRule="auto"/>
        <w:ind w:firstLine="539"/>
        <w:jc w:val="both"/>
        <w:rPr>
          <w:rFonts w:ascii="Arial" w:hAnsi="Arial" w:cs="Arial"/>
          <w:color w:val="000000" w:themeColor="text1"/>
          <w:sz w:val="24"/>
          <w:szCs w:val="24"/>
        </w:rPr>
      </w:pPr>
    </w:p>
    <w:p w:rsidR="00950045" w:rsidRDefault="00950045" w:rsidP="00C86695">
      <w:pPr>
        <w:spacing w:after="0" w:line="240" w:lineRule="auto"/>
        <w:ind w:firstLine="539"/>
        <w:jc w:val="both"/>
        <w:rPr>
          <w:rFonts w:ascii="Arial" w:hAnsi="Arial" w:cs="Arial"/>
          <w:color w:val="000000" w:themeColor="text1"/>
          <w:sz w:val="24"/>
          <w:szCs w:val="24"/>
        </w:rPr>
      </w:pPr>
    </w:p>
    <w:p w:rsidR="00950045" w:rsidRDefault="00950045" w:rsidP="00950045">
      <w:pPr>
        <w:pStyle w:val="ConsPlusNonformat"/>
        <w:jc w:val="right"/>
      </w:pPr>
      <w:r>
        <w:t>Форма заявления</w:t>
      </w:r>
    </w:p>
    <w:p w:rsidR="00950045" w:rsidRDefault="00950045" w:rsidP="00950045">
      <w:pPr>
        <w:pStyle w:val="ConsPlusNonformat"/>
        <w:jc w:val="both"/>
      </w:pPr>
    </w:p>
    <w:p w:rsidR="00950045" w:rsidRDefault="00950045" w:rsidP="00950045">
      <w:pPr>
        <w:pStyle w:val="ConsPlusNonformat"/>
        <w:jc w:val="right"/>
      </w:pPr>
      <w:r>
        <w:t xml:space="preserve">                                           Главе Молчановского сельского поселения</w:t>
      </w:r>
    </w:p>
    <w:p w:rsidR="00950045" w:rsidRDefault="00950045" w:rsidP="00950045">
      <w:pPr>
        <w:pStyle w:val="ConsPlusNonformat"/>
        <w:jc w:val="both"/>
      </w:pPr>
      <w:r>
        <w:t xml:space="preserve">                                           ________________________________</w:t>
      </w:r>
    </w:p>
    <w:p w:rsidR="00950045" w:rsidRDefault="00950045" w:rsidP="00950045">
      <w:pPr>
        <w:pStyle w:val="ConsPlusNonformat"/>
        <w:jc w:val="both"/>
      </w:pPr>
      <w:r>
        <w:t xml:space="preserve">                                                 (инициалы, фамилия)</w:t>
      </w:r>
    </w:p>
    <w:p w:rsidR="00950045" w:rsidRDefault="00950045" w:rsidP="00950045">
      <w:pPr>
        <w:pStyle w:val="ConsPlusNonformat"/>
        <w:jc w:val="both"/>
      </w:pPr>
      <w:r>
        <w:t xml:space="preserve">                                           от _____________________________</w:t>
      </w:r>
    </w:p>
    <w:p w:rsidR="00950045" w:rsidRDefault="00950045" w:rsidP="00950045">
      <w:pPr>
        <w:pStyle w:val="ConsPlusNonformat"/>
        <w:jc w:val="both"/>
      </w:pPr>
      <w:r>
        <w:t xml:space="preserve">                                                 (инициалы, фамилия)</w:t>
      </w:r>
    </w:p>
    <w:p w:rsidR="00950045" w:rsidRDefault="00950045" w:rsidP="00950045">
      <w:pPr>
        <w:pStyle w:val="ConsPlusNonformat"/>
        <w:jc w:val="both"/>
      </w:pPr>
      <w:r>
        <w:t xml:space="preserve">                                            проживающег</w:t>
      </w:r>
      <w:proofErr w:type="gramStart"/>
      <w:r>
        <w:t>о(</w:t>
      </w:r>
      <w:proofErr w:type="gramEnd"/>
      <w:r>
        <w:t>ей) по адресу:</w:t>
      </w:r>
    </w:p>
    <w:p w:rsidR="00950045" w:rsidRDefault="00950045" w:rsidP="00950045">
      <w:pPr>
        <w:pStyle w:val="ConsPlusNonformat"/>
        <w:jc w:val="both"/>
      </w:pPr>
      <w:r>
        <w:t xml:space="preserve">                                           ________________________________</w:t>
      </w:r>
    </w:p>
    <w:p w:rsidR="00950045" w:rsidRDefault="00950045" w:rsidP="00950045">
      <w:pPr>
        <w:pStyle w:val="ConsPlusNonformat"/>
        <w:jc w:val="both"/>
      </w:pPr>
      <w:r>
        <w:t xml:space="preserve">                                                 (почтовый адрес)</w:t>
      </w:r>
    </w:p>
    <w:p w:rsidR="00950045" w:rsidRDefault="00950045" w:rsidP="00950045">
      <w:pPr>
        <w:pStyle w:val="ConsPlusNonformat"/>
        <w:jc w:val="both"/>
      </w:pPr>
      <w:r>
        <w:t xml:space="preserve">                                           _______________________________,</w:t>
      </w:r>
    </w:p>
    <w:p w:rsidR="00950045" w:rsidRDefault="00950045" w:rsidP="00950045">
      <w:pPr>
        <w:pStyle w:val="ConsPlusNonformat"/>
        <w:jc w:val="both"/>
      </w:pPr>
      <w:r>
        <w:t xml:space="preserve">                                               (контактный телефон)</w:t>
      </w:r>
    </w:p>
    <w:p w:rsidR="00950045" w:rsidRDefault="00950045" w:rsidP="00950045">
      <w:pPr>
        <w:pStyle w:val="ConsPlusNonformat"/>
        <w:jc w:val="both"/>
      </w:pPr>
      <w:r>
        <w:t xml:space="preserve">                                           _______________________________,</w:t>
      </w:r>
    </w:p>
    <w:p w:rsidR="00950045" w:rsidRDefault="00950045" w:rsidP="00950045">
      <w:pPr>
        <w:pStyle w:val="ConsPlusNonformat"/>
        <w:jc w:val="both"/>
      </w:pPr>
      <w:r>
        <w:t xml:space="preserve">                                               </w:t>
      </w:r>
      <w:proofErr w:type="gramStart"/>
      <w:r>
        <w:t>(Ф.И.О. представителя,</w:t>
      </w:r>
      <w:proofErr w:type="gramEnd"/>
    </w:p>
    <w:p w:rsidR="00950045" w:rsidRDefault="00950045" w:rsidP="00950045">
      <w:pPr>
        <w:pStyle w:val="ConsPlusNonformat"/>
        <w:jc w:val="both"/>
      </w:pPr>
      <w:r>
        <w:t xml:space="preserve">                                            </w:t>
      </w:r>
      <w:proofErr w:type="gramStart"/>
      <w:r>
        <w:t>действующего</w:t>
      </w:r>
      <w:proofErr w:type="gramEnd"/>
      <w:r>
        <w:t xml:space="preserve"> по доверенности)</w:t>
      </w:r>
    </w:p>
    <w:p w:rsidR="00950045" w:rsidRDefault="00950045" w:rsidP="00950045">
      <w:pPr>
        <w:pStyle w:val="ConsPlusNonformat"/>
        <w:jc w:val="both"/>
      </w:pPr>
      <w:r>
        <w:t xml:space="preserve">                                           _______________________________,</w:t>
      </w:r>
    </w:p>
    <w:p w:rsidR="00950045" w:rsidRDefault="00950045" w:rsidP="00950045">
      <w:pPr>
        <w:pStyle w:val="ConsPlusNonformat"/>
        <w:jc w:val="both"/>
      </w:pPr>
      <w:r>
        <w:t xml:space="preserve">                                              (реквизиты доверенности)</w:t>
      </w:r>
    </w:p>
    <w:p w:rsidR="00950045" w:rsidRDefault="00950045" w:rsidP="00950045">
      <w:pPr>
        <w:pStyle w:val="ConsPlusNonformat"/>
        <w:jc w:val="both"/>
      </w:pPr>
    </w:p>
    <w:p w:rsidR="00950045" w:rsidRDefault="00950045" w:rsidP="00950045">
      <w:pPr>
        <w:pStyle w:val="ConsPlusNonformat"/>
        <w:jc w:val="both"/>
      </w:pPr>
      <w:bookmarkStart w:id="11" w:name="Par347"/>
      <w:bookmarkEnd w:id="11"/>
      <w:r>
        <w:t xml:space="preserve">                                 ЗАЯВЛЕНИЕ</w:t>
      </w:r>
    </w:p>
    <w:p w:rsidR="00950045" w:rsidRDefault="00950045" w:rsidP="00950045">
      <w:pPr>
        <w:pStyle w:val="ConsPlusNonformat"/>
        <w:jc w:val="both"/>
      </w:pPr>
      <w:r>
        <w:t xml:space="preserve">                    на выдачу градостроительного плана</w:t>
      </w:r>
    </w:p>
    <w:p w:rsidR="00950045" w:rsidRDefault="00950045" w:rsidP="00950045">
      <w:pPr>
        <w:pStyle w:val="ConsPlusNonformat"/>
        <w:jc w:val="both"/>
      </w:pPr>
      <w:r>
        <w:t xml:space="preserve">                            земельного участка</w:t>
      </w:r>
    </w:p>
    <w:p w:rsidR="00950045" w:rsidRDefault="00950045" w:rsidP="00950045">
      <w:pPr>
        <w:pStyle w:val="ConsPlusNonformat"/>
        <w:jc w:val="both"/>
      </w:pPr>
    </w:p>
    <w:p w:rsidR="00950045" w:rsidRDefault="00950045" w:rsidP="00950045">
      <w:pPr>
        <w:pStyle w:val="ConsPlusNonformat"/>
        <w:jc w:val="both"/>
      </w:pPr>
      <w:r>
        <w:t xml:space="preserve">    Прошу  выдать  градостроительный  план земельного участка с </w:t>
      </w:r>
      <w:proofErr w:type="gramStart"/>
      <w:r>
        <w:t>кадастровым</w:t>
      </w:r>
      <w:proofErr w:type="gramEnd"/>
    </w:p>
    <w:p w:rsidR="00950045" w:rsidRDefault="00950045" w:rsidP="00950045">
      <w:pPr>
        <w:pStyle w:val="ConsPlusNonformat"/>
        <w:jc w:val="both"/>
      </w:pPr>
      <w:r>
        <w:t>номером _______________________________, площадью __________________ кв. м,</w:t>
      </w:r>
    </w:p>
    <w:p w:rsidR="00950045" w:rsidRDefault="00950045" w:rsidP="00950045">
      <w:pPr>
        <w:pStyle w:val="ConsPlusNonformat"/>
        <w:jc w:val="both"/>
      </w:pPr>
      <w:proofErr w:type="gramStart"/>
      <w:r>
        <w:t>расположенного</w:t>
      </w:r>
      <w:proofErr w:type="gramEnd"/>
      <w:r>
        <w:t xml:space="preserve"> по адресу: _________________________________________________</w:t>
      </w:r>
    </w:p>
    <w:p w:rsidR="00950045" w:rsidRDefault="00950045" w:rsidP="00950045">
      <w:pPr>
        <w:pStyle w:val="ConsPlusNonformat"/>
        <w:jc w:val="both"/>
      </w:pPr>
      <w:r>
        <w:t>Цель подготовки градостроительного плана:</w:t>
      </w:r>
    </w:p>
    <w:p w:rsidR="00950045" w:rsidRDefault="00950045" w:rsidP="00950045">
      <w:pPr>
        <w:pStyle w:val="ConsPlusNonformat"/>
        <w:jc w:val="both"/>
      </w:pPr>
      <w:r>
        <w:t>___________________________________________________________________________</w:t>
      </w:r>
    </w:p>
    <w:p w:rsidR="00950045" w:rsidRDefault="00950045" w:rsidP="00950045">
      <w:pPr>
        <w:pStyle w:val="ConsPlusNonformat"/>
        <w:jc w:val="both"/>
      </w:pPr>
      <w:r>
        <w:t>Приложения: _______________________________________________________________</w:t>
      </w:r>
    </w:p>
    <w:p w:rsidR="00950045" w:rsidRDefault="00950045" w:rsidP="00950045">
      <w:pPr>
        <w:pStyle w:val="ConsPlusNonformat"/>
        <w:jc w:val="both"/>
      </w:pPr>
      <w:r>
        <w:t>___________________________________________________________________________</w:t>
      </w:r>
    </w:p>
    <w:p w:rsidR="00950045" w:rsidRDefault="00950045" w:rsidP="00950045">
      <w:pPr>
        <w:pStyle w:val="ConsPlusNonformat"/>
        <w:jc w:val="both"/>
      </w:pPr>
      <w:r>
        <w:t>___________________________________________________________________________</w:t>
      </w:r>
    </w:p>
    <w:p w:rsidR="00950045" w:rsidRDefault="00950045" w:rsidP="00950045">
      <w:pPr>
        <w:pStyle w:val="ConsPlusNonformat"/>
        <w:jc w:val="both"/>
      </w:pPr>
    </w:p>
    <w:p w:rsidR="00950045" w:rsidRDefault="00950045" w:rsidP="00950045">
      <w:pPr>
        <w:pStyle w:val="ConsPlusNonformat"/>
        <w:jc w:val="both"/>
      </w:pPr>
      <w:r>
        <w:t>____________________ __________________________</w:t>
      </w:r>
    </w:p>
    <w:p w:rsidR="00950045" w:rsidRDefault="00950045" w:rsidP="00950045">
      <w:pPr>
        <w:pStyle w:val="ConsPlusNonformat"/>
        <w:jc w:val="both"/>
      </w:pPr>
      <w:r>
        <w:t xml:space="preserve">     (подпись)         (расшифровка подписи)</w:t>
      </w:r>
    </w:p>
    <w:p w:rsidR="00950045" w:rsidRDefault="00950045" w:rsidP="00950045">
      <w:pPr>
        <w:pStyle w:val="ConsPlusNonformat"/>
        <w:jc w:val="both"/>
      </w:pPr>
    </w:p>
    <w:p w:rsidR="00950045" w:rsidRDefault="00950045" w:rsidP="00950045">
      <w:pPr>
        <w:pStyle w:val="ConsPlusNonformat"/>
        <w:jc w:val="both"/>
      </w:pPr>
      <w:r>
        <w:t>"__" _________________20_____ г.</w:t>
      </w:r>
    </w:p>
    <w:p w:rsidR="00950045" w:rsidRDefault="00950045" w:rsidP="00950045">
      <w:pPr>
        <w:pStyle w:val="ConsPlusNormal"/>
        <w:jc w:val="both"/>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22223" w:rsidRDefault="00A22223" w:rsidP="00950045">
      <w:pPr>
        <w:pStyle w:val="ConsPlusTitle"/>
        <w:jc w:val="center"/>
        <w:outlineLvl w:val="1"/>
      </w:pPr>
    </w:p>
    <w:p w:rsidR="00A22223" w:rsidRDefault="00A22223"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A4545B" w:rsidRDefault="00A4545B" w:rsidP="00950045">
      <w:pPr>
        <w:pStyle w:val="ConsPlusTitle"/>
        <w:jc w:val="center"/>
        <w:outlineLvl w:val="1"/>
      </w:pPr>
    </w:p>
    <w:p w:rsidR="00950045" w:rsidRDefault="00950045" w:rsidP="00950045">
      <w:pPr>
        <w:pStyle w:val="ConsPlusTitle"/>
        <w:jc w:val="center"/>
        <w:outlineLvl w:val="1"/>
      </w:pPr>
      <w:r>
        <w:t>БЛОК-СХЕМА</w:t>
      </w:r>
    </w:p>
    <w:p w:rsidR="00950045" w:rsidRDefault="00950045" w:rsidP="00950045">
      <w:pPr>
        <w:pStyle w:val="ConsPlusTitle"/>
        <w:jc w:val="center"/>
      </w:pPr>
      <w:r>
        <w:t>ПОСЛЕДОВАТЕЛЬНОСТИ АДМИНИСТРАТИВНЫХ ПРОЦЕДУР</w:t>
      </w:r>
    </w:p>
    <w:p w:rsidR="00950045" w:rsidRDefault="00950045" w:rsidP="00950045">
      <w:pPr>
        <w:pStyle w:val="ConsPlusTitle"/>
        <w:jc w:val="center"/>
      </w:pPr>
      <w:r>
        <w:t>ПРИ ПРЕДОСТАВЛЕНИИ МУНИЦИПАЛЬНОЙ УСЛУГИ «ВЫДАЧА</w:t>
      </w:r>
    </w:p>
    <w:p w:rsidR="00950045" w:rsidRDefault="00950045" w:rsidP="00950045">
      <w:pPr>
        <w:pStyle w:val="ConsPlusTitle"/>
        <w:jc w:val="center"/>
      </w:pPr>
      <w:r>
        <w:t>ГРАДОСТРОИТЕЛЬНОГО ПЛАНА ЗЕМЕЛЬНОГО УЧАСТКА» НА ТЕРРИТОРИИ МУНИЦИПАЛЬНОГО ОБРАЗОВАНИЯ МОЛЧАНОВСКОЕ СЕЛЬСКОЕ ПОСЕЛЕНИЕ МОЛЧАНОВСКОГО РАЙОНА ТОМСКОЙ ОБЛАСТИ</w:t>
      </w:r>
    </w:p>
    <w:p w:rsidR="00950045" w:rsidRDefault="00950045" w:rsidP="00950045">
      <w:pPr>
        <w:pStyle w:val="ConsPlusTitle"/>
        <w:jc w:val="center"/>
      </w:pPr>
    </w:p>
    <w:p w:rsidR="00950045" w:rsidRDefault="00950045" w:rsidP="00950045">
      <w:pPr>
        <w:pStyle w:val="ConsPlusNormal"/>
        <w:jc w:val="both"/>
      </w:pPr>
    </w:p>
    <w:p w:rsidR="00950045" w:rsidRDefault="00950045" w:rsidP="00950045">
      <w:pPr>
        <w:pStyle w:val="ConsPlusNonformat"/>
        <w:jc w:val="both"/>
      </w:pPr>
      <w:r>
        <w:t xml:space="preserve">      ┌────────────────────────────────────────────────┐</w:t>
      </w:r>
    </w:p>
    <w:p w:rsidR="00950045" w:rsidRDefault="00950045" w:rsidP="00950045">
      <w:pPr>
        <w:pStyle w:val="ConsPlusNonformat"/>
        <w:jc w:val="both"/>
      </w:pPr>
      <w:r>
        <w:t xml:space="preserve">      │         Прием и регистрация документов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v</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   Формирование, направление </w:t>
      </w:r>
      <w:proofErr w:type="gramStart"/>
      <w:r>
        <w:t>межведомственных</w:t>
      </w:r>
      <w:proofErr w:type="gramEnd"/>
      <w:r>
        <w:t xml:space="preserve">   │</w:t>
      </w:r>
    </w:p>
    <w:p w:rsidR="00950045" w:rsidRDefault="00950045" w:rsidP="00950045">
      <w:pPr>
        <w:pStyle w:val="ConsPlusNonformat"/>
        <w:jc w:val="both"/>
      </w:pPr>
      <w:r>
        <w:t xml:space="preserve">      │   запросов и получение ответов по ним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v</w:t>
      </w:r>
    </w:p>
    <w:p w:rsidR="00950045" w:rsidRDefault="00950045" w:rsidP="00950045">
      <w:pPr>
        <w:pStyle w:val="ConsPlusNonformat"/>
        <w:jc w:val="both"/>
      </w:pPr>
      <w:r>
        <w:lastRenderedPageBreak/>
        <w:t xml:space="preserve">      ┌────────────────────────────────────────────────┐</w:t>
      </w:r>
    </w:p>
    <w:p w:rsidR="00950045" w:rsidRDefault="00950045" w:rsidP="00950045">
      <w:pPr>
        <w:pStyle w:val="ConsPlusNonformat"/>
        <w:jc w:val="both"/>
      </w:pPr>
      <w:r>
        <w:t xml:space="preserve">      │    Рассмотрение представленных документов и    │</w:t>
      </w:r>
    </w:p>
    <w:p w:rsidR="00950045" w:rsidRDefault="00950045" w:rsidP="00950045">
      <w:pPr>
        <w:pStyle w:val="ConsPlusNonformat"/>
        <w:jc w:val="both"/>
      </w:pPr>
      <w:r>
        <w:t xml:space="preserve">      │  принятие решения о выдаче градостроительного  │</w:t>
      </w:r>
    </w:p>
    <w:p w:rsidR="00950045" w:rsidRDefault="00950045" w:rsidP="00950045">
      <w:pPr>
        <w:pStyle w:val="ConsPlusNonformat"/>
        <w:jc w:val="both"/>
      </w:pPr>
      <w:r>
        <w:t xml:space="preserve">      │плана земельного участка или об отказе в выдаче │</w:t>
      </w:r>
    </w:p>
    <w:p w:rsidR="00950045" w:rsidRDefault="00950045" w:rsidP="00950045">
      <w:pPr>
        <w:pStyle w:val="ConsPlusNonformat"/>
        <w:jc w:val="both"/>
      </w:pPr>
      <w:r>
        <w:t xml:space="preserve">      │  градостроительного плана земельного участка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v</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             Оформление документов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v</w:t>
      </w:r>
    </w:p>
    <w:p w:rsidR="00950045" w:rsidRDefault="00950045" w:rsidP="00950045">
      <w:pPr>
        <w:pStyle w:val="ConsPlusNonformat"/>
        <w:jc w:val="both"/>
      </w:pPr>
      <w:r>
        <w:t xml:space="preserve">      ┌────────────────────────────────────────────────┐</w:t>
      </w:r>
    </w:p>
    <w:p w:rsidR="00950045" w:rsidRDefault="00950045" w:rsidP="00950045">
      <w:pPr>
        <w:pStyle w:val="ConsPlusNonformat"/>
        <w:jc w:val="both"/>
      </w:pPr>
      <w:r>
        <w:t xml:space="preserve">      │   Выдача (направление) документов заявителю    │</w:t>
      </w:r>
    </w:p>
    <w:p w:rsidR="00950045" w:rsidRDefault="00950045" w:rsidP="00950045">
      <w:pPr>
        <w:pStyle w:val="ConsPlusNonformat"/>
        <w:jc w:val="both"/>
      </w:pPr>
      <w:r>
        <w:t xml:space="preserve">      │       </w:t>
      </w:r>
    </w:p>
    <w:p w:rsidR="00950045" w:rsidRDefault="00950045" w:rsidP="00950045">
      <w:pPr>
        <w:pStyle w:val="ConsPlusNonformat"/>
        <w:jc w:val="both"/>
      </w:pPr>
      <w:r>
        <w:t xml:space="preserve">      └────────────────────────────────────────────────┘</w:t>
      </w:r>
    </w:p>
    <w:p w:rsidR="00950045" w:rsidRDefault="00950045" w:rsidP="00950045">
      <w:pPr>
        <w:pStyle w:val="ConsPlusTitle"/>
        <w:jc w:val="center"/>
      </w:pPr>
    </w:p>
    <w:p w:rsidR="00950045" w:rsidRPr="005D17FA" w:rsidRDefault="00950045" w:rsidP="00950045">
      <w:pPr>
        <w:spacing w:after="0" w:line="240" w:lineRule="auto"/>
        <w:ind w:firstLine="539"/>
        <w:jc w:val="both"/>
        <w:rPr>
          <w:rFonts w:ascii="Arial" w:hAnsi="Arial" w:cs="Arial"/>
          <w:color w:val="000000" w:themeColor="text1"/>
          <w:spacing w:val="2"/>
          <w:sz w:val="24"/>
          <w:szCs w:val="24"/>
          <w:shd w:val="clear" w:color="auto" w:fill="FFFFFF"/>
        </w:rPr>
      </w:pPr>
    </w:p>
    <w:sectPr w:rsidR="00950045" w:rsidRPr="005D17FA" w:rsidSect="006D0DE8">
      <w:headerReference w:type="default" r:id="rId3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60" w:rsidRDefault="00E27060" w:rsidP="00345266">
      <w:pPr>
        <w:spacing w:after="0" w:line="240" w:lineRule="auto"/>
      </w:pPr>
      <w:r>
        <w:separator/>
      </w:r>
    </w:p>
  </w:endnote>
  <w:endnote w:type="continuationSeparator" w:id="0">
    <w:p w:rsidR="00E27060" w:rsidRDefault="00E27060" w:rsidP="0034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60" w:rsidRDefault="00E27060" w:rsidP="00345266">
      <w:pPr>
        <w:spacing w:after="0" w:line="240" w:lineRule="auto"/>
      </w:pPr>
      <w:r>
        <w:separator/>
      </w:r>
    </w:p>
  </w:footnote>
  <w:footnote w:type="continuationSeparator" w:id="0">
    <w:p w:rsidR="00E27060" w:rsidRDefault="00E27060" w:rsidP="00345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EA" w:rsidRDefault="003948EA" w:rsidP="00345266">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FE5"/>
    <w:multiLevelType w:val="hybridMultilevel"/>
    <w:tmpl w:val="ACC4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121B7"/>
    <w:multiLevelType w:val="hybridMultilevel"/>
    <w:tmpl w:val="4D482B60"/>
    <w:lvl w:ilvl="0" w:tplc="D850E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B77C67"/>
    <w:multiLevelType w:val="hybridMultilevel"/>
    <w:tmpl w:val="EE84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62"/>
    <w:rsid w:val="000A29F8"/>
    <w:rsid w:val="001038E8"/>
    <w:rsid w:val="00117EEC"/>
    <w:rsid w:val="00135D97"/>
    <w:rsid w:val="001A4FE3"/>
    <w:rsid w:val="001A55B0"/>
    <w:rsid w:val="001C0786"/>
    <w:rsid w:val="00227403"/>
    <w:rsid w:val="00266512"/>
    <w:rsid w:val="002732A9"/>
    <w:rsid w:val="00281A28"/>
    <w:rsid w:val="002876C2"/>
    <w:rsid w:val="002B2E13"/>
    <w:rsid w:val="002D2ACF"/>
    <w:rsid w:val="00306136"/>
    <w:rsid w:val="00345266"/>
    <w:rsid w:val="003948EA"/>
    <w:rsid w:val="003D1822"/>
    <w:rsid w:val="003E1218"/>
    <w:rsid w:val="004869A1"/>
    <w:rsid w:val="004A5097"/>
    <w:rsid w:val="005209CD"/>
    <w:rsid w:val="005B2009"/>
    <w:rsid w:val="005D17FA"/>
    <w:rsid w:val="006112B1"/>
    <w:rsid w:val="00652094"/>
    <w:rsid w:val="00664C49"/>
    <w:rsid w:val="00681C9D"/>
    <w:rsid w:val="00683E93"/>
    <w:rsid w:val="006D0DE8"/>
    <w:rsid w:val="006F12A5"/>
    <w:rsid w:val="00772D3F"/>
    <w:rsid w:val="007F7833"/>
    <w:rsid w:val="009478CA"/>
    <w:rsid w:val="00950045"/>
    <w:rsid w:val="00A22223"/>
    <w:rsid w:val="00A23CBE"/>
    <w:rsid w:val="00A351C5"/>
    <w:rsid w:val="00A36AEB"/>
    <w:rsid w:val="00A433C9"/>
    <w:rsid w:val="00A4545B"/>
    <w:rsid w:val="00AC084C"/>
    <w:rsid w:val="00B6410B"/>
    <w:rsid w:val="00BC6B5E"/>
    <w:rsid w:val="00BE2778"/>
    <w:rsid w:val="00C621D4"/>
    <w:rsid w:val="00C86695"/>
    <w:rsid w:val="00CF7EC8"/>
    <w:rsid w:val="00D14DF3"/>
    <w:rsid w:val="00D817D0"/>
    <w:rsid w:val="00DB61F6"/>
    <w:rsid w:val="00DB6D73"/>
    <w:rsid w:val="00E0596D"/>
    <w:rsid w:val="00E27060"/>
    <w:rsid w:val="00E71BE0"/>
    <w:rsid w:val="00E75062"/>
    <w:rsid w:val="00EA1A79"/>
    <w:rsid w:val="00F40923"/>
    <w:rsid w:val="00F709B3"/>
    <w:rsid w:val="00F8101A"/>
    <w:rsid w:val="00F8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3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29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7E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29F8"/>
    <w:rPr>
      <w:rFonts w:ascii="Times New Roman" w:eastAsia="Times New Roman" w:hAnsi="Times New Roman" w:cs="Times New Roman"/>
      <w:b/>
      <w:bCs/>
      <w:sz w:val="27"/>
      <w:szCs w:val="27"/>
      <w:lang w:eastAsia="ru-RU"/>
    </w:rPr>
  </w:style>
  <w:style w:type="paragraph" w:customStyle="1" w:styleId="formattext">
    <w:name w:val="formattext"/>
    <w:basedOn w:val="a"/>
    <w:rsid w:val="000A2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A29F8"/>
    <w:rPr>
      <w:color w:val="0000FF"/>
      <w:u w:val="single"/>
    </w:rPr>
  </w:style>
  <w:style w:type="paragraph" w:styleId="a4">
    <w:name w:val="List Paragraph"/>
    <w:basedOn w:val="a"/>
    <w:uiPriority w:val="34"/>
    <w:qFormat/>
    <w:rsid w:val="000A29F8"/>
    <w:pPr>
      <w:ind w:left="720"/>
      <w:contextualSpacing/>
    </w:pPr>
  </w:style>
  <w:style w:type="paragraph" w:customStyle="1" w:styleId="headertext">
    <w:name w:val="headertext"/>
    <w:basedOn w:val="a"/>
    <w:rsid w:val="0066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32A9"/>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rsid w:val="002732A9"/>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2732A9"/>
    <w:rPr>
      <w:rFonts w:ascii="Times New Roman" w:eastAsia="Times New Roman" w:hAnsi="Times New Roman" w:cs="Times New Roman"/>
      <w:b/>
      <w:sz w:val="24"/>
      <w:szCs w:val="20"/>
      <w:lang w:eastAsia="ru-RU"/>
    </w:rPr>
  </w:style>
  <w:style w:type="paragraph" w:styleId="a7">
    <w:name w:val="Body Text Indent"/>
    <w:basedOn w:val="a"/>
    <w:link w:val="a8"/>
    <w:rsid w:val="002732A9"/>
    <w:pPr>
      <w:spacing w:before="240" w:after="240" w:line="240" w:lineRule="auto"/>
    </w:pPr>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7"/>
    <w:rsid w:val="002732A9"/>
    <w:rPr>
      <w:rFonts w:ascii="Times New Roman" w:eastAsia="Times New Roman" w:hAnsi="Times New Roman" w:cs="Times New Roman"/>
      <w:b/>
      <w:sz w:val="28"/>
      <w:szCs w:val="20"/>
      <w:lang w:eastAsia="ru-RU"/>
    </w:rPr>
  </w:style>
  <w:style w:type="paragraph" w:customStyle="1" w:styleId="a9">
    <w:name w:val="реквизитПодпись"/>
    <w:basedOn w:val="a"/>
    <w:rsid w:val="002732A9"/>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4A50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5097"/>
    <w:rPr>
      <w:rFonts w:ascii="Tahoma" w:hAnsi="Tahoma" w:cs="Tahoma"/>
      <w:sz w:val="16"/>
      <w:szCs w:val="16"/>
    </w:rPr>
  </w:style>
  <w:style w:type="character" w:customStyle="1" w:styleId="HTML">
    <w:name w:val="Стандартный HTML Знак"/>
    <w:aliases w:val="Знак Знак"/>
    <w:link w:val="HTML0"/>
    <w:locked/>
    <w:rsid w:val="00AC084C"/>
    <w:rPr>
      <w:rFonts w:ascii="Courier New" w:eastAsia="Courier New" w:hAnsi="Courier New" w:cs="Courier New"/>
    </w:rPr>
  </w:style>
  <w:style w:type="paragraph" w:styleId="HTML0">
    <w:name w:val="HTML Preformatted"/>
    <w:aliases w:val="Знак"/>
    <w:basedOn w:val="a"/>
    <w:link w:val="HTML"/>
    <w:unhideWhenUsed/>
    <w:rsid w:val="00AC0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AC084C"/>
    <w:rPr>
      <w:rFonts w:ascii="Consolas" w:hAnsi="Consolas" w:cs="Consolas"/>
      <w:sz w:val="20"/>
      <w:szCs w:val="20"/>
    </w:rPr>
  </w:style>
  <w:style w:type="character" w:customStyle="1" w:styleId="11">
    <w:name w:val="Основной текст1"/>
    <w:rsid w:val="00AC084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c">
    <w:name w:val="header"/>
    <w:basedOn w:val="a"/>
    <w:link w:val="ad"/>
    <w:uiPriority w:val="99"/>
    <w:unhideWhenUsed/>
    <w:rsid w:val="003452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5266"/>
  </w:style>
  <w:style w:type="paragraph" w:styleId="ae">
    <w:name w:val="footer"/>
    <w:basedOn w:val="a"/>
    <w:link w:val="af"/>
    <w:uiPriority w:val="99"/>
    <w:unhideWhenUsed/>
    <w:rsid w:val="003452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5266"/>
  </w:style>
  <w:style w:type="paragraph" w:customStyle="1" w:styleId="ConsPlusNormal">
    <w:name w:val="ConsPlusNormal"/>
    <w:rsid w:val="00117EE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117EEC"/>
    <w:rPr>
      <w:rFonts w:asciiTheme="majorHAnsi" w:eastAsiaTheme="majorEastAsia" w:hAnsiTheme="majorHAnsi" w:cstheme="majorBidi"/>
      <w:b/>
      <w:bCs/>
      <w:i/>
      <w:iCs/>
      <w:color w:val="4F81BD" w:themeColor="accent1"/>
    </w:rPr>
  </w:style>
  <w:style w:type="paragraph" w:customStyle="1" w:styleId="ConsPlusTitle">
    <w:name w:val="ConsPlusTitle"/>
    <w:uiPriority w:val="99"/>
    <w:rsid w:val="00D14D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9500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3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29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7E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29F8"/>
    <w:rPr>
      <w:rFonts w:ascii="Times New Roman" w:eastAsia="Times New Roman" w:hAnsi="Times New Roman" w:cs="Times New Roman"/>
      <w:b/>
      <w:bCs/>
      <w:sz w:val="27"/>
      <w:szCs w:val="27"/>
      <w:lang w:eastAsia="ru-RU"/>
    </w:rPr>
  </w:style>
  <w:style w:type="paragraph" w:customStyle="1" w:styleId="formattext">
    <w:name w:val="formattext"/>
    <w:basedOn w:val="a"/>
    <w:rsid w:val="000A2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A29F8"/>
    <w:rPr>
      <w:color w:val="0000FF"/>
      <w:u w:val="single"/>
    </w:rPr>
  </w:style>
  <w:style w:type="paragraph" w:styleId="a4">
    <w:name w:val="List Paragraph"/>
    <w:basedOn w:val="a"/>
    <w:uiPriority w:val="34"/>
    <w:qFormat/>
    <w:rsid w:val="000A29F8"/>
    <w:pPr>
      <w:ind w:left="720"/>
      <w:contextualSpacing/>
    </w:pPr>
  </w:style>
  <w:style w:type="paragraph" w:customStyle="1" w:styleId="headertext">
    <w:name w:val="headertext"/>
    <w:basedOn w:val="a"/>
    <w:rsid w:val="0066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32A9"/>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rsid w:val="002732A9"/>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2732A9"/>
    <w:rPr>
      <w:rFonts w:ascii="Times New Roman" w:eastAsia="Times New Roman" w:hAnsi="Times New Roman" w:cs="Times New Roman"/>
      <w:b/>
      <w:sz w:val="24"/>
      <w:szCs w:val="20"/>
      <w:lang w:eastAsia="ru-RU"/>
    </w:rPr>
  </w:style>
  <w:style w:type="paragraph" w:styleId="a7">
    <w:name w:val="Body Text Indent"/>
    <w:basedOn w:val="a"/>
    <w:link w:val="a8"/>
    <w:rsid w:val="002732A9"/>
    <w:pPr>
      <w:spacing w:before="240" w:after="240" w:line="240" w:lineRule="auto"/>
    </w:pPr>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7"/>
    <w:rsid w:val="002732A9"/>
    <w:rPr>
      <w:rFonts w:ascii="Times New Roman" w:eastAsia="Times New Roman" w:hAnsi="Times New Roman" w:cs="Times New Roman"/>
      <w:b/>
      <w:sz w:val="28"/>
      <w:szCs w:val="20"/>
      <w:lang w:eastAsia="ru-RU"/>
    </w:rPr>
  </w:style>
  <w:style w:type="paragraph" w:customStyle="1" w:styleId="a9">
    <w:name w:val="реквизитПодпись"/>
    <w:basedOn w:val="a"/>
    <w:rsid w:val="002732A9"/>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4A50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5097"/>
    <w:rPr>
      <w:rFonts w:ascii="Tahoma" w:hAnsi="Tahoma" w:cs="Tahoma"/>
      <w:sz w:val="16"/>
      <w:szCs w:val="16"/>
    </w:rPr>
  </w:style>
  <w:style w:type="character" w:customStyle="1" w:styleId="HTML">
    <w:name w:val="Стандартный HTML Знак"/>
    <w:aliases w:val="Знак Знак"/>
    <w:link w:val="HTML0"/>
    <w:locked/>
    <w:rsid w:val="00AC084C"/>
    <w:rPr>
      <w:rFonts w:ascii="Courier New" w:eastAsia="Courier New" w:hAnsi="Courier New" w:cs="Courier New"/>
    </w:rPr>
  </w:style>
  <w:style w:type="paragraph" w:styleId="HTML0">
    <w:name w:val="HTML Preformatted"/>
    <w:aliases w:val="Знак"/>
    <w:basedOn w:val="a"/>
    <w:link w:val="HTML"/>
    <w:unhideWhenUsed/>
    <w:rsid w:val="00AC0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AC084C"/>
    <w:rPr>
      <w:rFonts w:ascii="Consolas" w:hAnsi="Consolas" w:cs="Consolas"/>
      <w:sz w:val="20"/>
      <w:szCs w:val="20"/>
    </w:rPr>
  </w:style>
  <w:style w:type="character" w:customStyle="1" w:styleId="11">
    <w:name w:val="Основной текст1"/>
    <w:rsid w:val="00AC084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c">
    <w:name w:val="header"/>
    <w:basedOn w:val="a"/>
    <w:link w:val="ad"/>
    <w:uiPriority w:val="99"/>
    <w:unhideWhenUsed/>
    <w:rsid w:val="003452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5266"/>
  </w:style>
  <w:style w:type="paragraph" w:styleId="ae">
    <w:name w:val="footer"/>
    <w:basedOn w:val="a"/>
    <w:link w:val="af"/>
    <w:uiPriority w:val="99"/>
    <w:unhideWhenUsed/>
    <w:rsid w:val="003452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5266"/>
  </w:style>
  <w:style w:type="paragraph" w:customStyle="1" w:styleId="ConsPlusNormal">
    <w:name w:val="ConsPlusNormal"/>
    <w:rsid w:val="00117EE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117EEC"/>
    <w:rPr>
      <w:rFonts w:asciiTheme="majorHAnsi" w:eastAsiaTheme="majorEastAsia" w:hAnsiTheme="majorHAnsi" w:cstheme="majorBidi"/>
      <w:b/>
      <w:bCs/>
      <w:i/>
      <w:iCs/>
      <w:color w:val="4F81BD" w:themeColor="accent1"/>
    </w:rPr>
  </w:style>
  <w:style w:type="paragraph" w:customStyle="1" w:styleId="ConsPlusTitle">
    <w:name w:val="ConsPlusTitle"/>
    <w:uiPriority w:val="99"/>
    <w:rsid w:val="00D14D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9500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844">
      <w:bodyDiv w:val="1"/>
      <w:marLeft w:val="0"/>
      <w:marRight w:val="0"/>
      <w:marTop w:val="0"/>
      <w:marBottom w:val="0"/>
      <w:divBdr>
        <w:top w:val="none" w:sz="0" w:space="0" w:color="auto"/>
        <w:left w:val="none" w:sz="0" w:space="0" w:color="auto"/>
        <w:bottom w:val="none" w:sz="0" w:space="0" w:color="auto"/>
        <w:right w:val="none" w:sz="0" w:space="0" w:color="auto"/>
      </w:divBdr>
    </w:div>
    <w:div w:id="489491611">
      <w:bodyDiv w:val="1"/>
      <w:marLeft w:val="0"/>
      <w:marRight w:val="0"/>
      <w:marTop w:val="0"/>
      <w:marBottom w:val="0"/>
      <w:divBdr>
        <w:top w:val="none" w:sz="0" w:space="0" w:color="auto"/>
        <w:left w:val="none" w:sz="0" w:space="0" w:color="auto"/>
        <w:bottom w:val="none" w:sz="0" w:space="0" w:color="auto"/>
        <w:right w:val="none" w:sz="0" w:space="0" w:color="auto"/>
      </w:divBdr>
    </w:div>
    <w:div w:id="599798540">
      <w:bodyDiv w:val="1"/>
      <w:marLeft w:val="0"/>
      <w:marRight w:val="0"/>
      <w:marTop w:val="0"/>
      <w:marBottom w:val="0"/>
      <w:divBdr>
        <w:top w:val="none" w:sz="0" w:space="0" w:color="auto"/>
        <w:left w:val="none" w:sz="0" w:space="0" w:color="auto"/>
        <w:bottom w:val="none" w:sz="0" w:space="0" w:color="auto"/>
        <w:right w:val="none" w:sz="0" w:space="0" w:color="auto"/>
      </w:divBdr>
    </w:div>
    <w:div w:id="708183324">
      <w:bodyDiv w:val="1"/>
      <w:marLeft w:val="0"/>
      <w:marRight w:val="0"/>
      <w:marTop w:val="0"/>
      <w:marBottom w:val="0"/>
      <w:divBdr>
        <w:top w:val="none" w:sz="0" w:space="0" w:color="auto"/>
        <w:left w:val="none" w:sz="0" w:space="0" w:color="auto"/>
        <w:bottom w:val="none" w:sz="0" w:space="0" w:color="auto"/>
        <w:right w:val="none" w:sz="0" w:space="0" w:color="auto"/>
      </w:divBdr>
    </w:div>
    <w:div w:id="1632789429">
      <w:bodyDiv w:val="1"/>
      <w:marLeft w:val="0"/>
      <w:marRight w:val="0"/>
      <w:marTop w:val="0"/>
      <w:marBottom w:val="0"/>
      <w:divBdr>
        <w:top w:val="none" w:sz="0" w:space="0" w:color="auto"/>
        <w:left w:val="none" w:sz="0" w:space="0" w:color="auto"/>
        <w:bottom w:val="none" w:sz="0" w:space="0" w:color="auto"/>
        <w:right w:val="none" w:sz="0" w:space="0" w:color="auto"/>
      </w:divBdr>
    </w:div>
    <w:div w:id="1694072425">
      <w:bodyDiv w:val="1"/>
      <w:marLeft w:val="0"/>
      <w:marRight w:val="0"/>
      <w:marTop w:val="0"/>
      <w:marBottom w:val="0"/>
      <w:divBdr>
        <w:top w:val="none" w:sz="0" w:space="0" w:color="auto"/>
        <w:left w:val="none" w:sz="0" w:space="0" w:color="auto"/>
        <w:bottom w:val="none" w:sz="0" w:space="0" w:color="auto"/>
        <w:right w:val="none" w:sz="0" w:space="0" w:color="auto"/>
      </w:divBdr>
      <w:divsChild>
        <w:div w:id="470244392">
          <w:marLeft w:val="0"/>
          <w:marRight w:val="0"/>
          <w:marTop w:val="0"/>
          <w:marBottom w:val="0"/>
          <w:divBdr>
            <w:top w:val="inset" w:sz="2" w:space="0" w:color="auto"/>
            <w:left w:val="inset" w:sz="2" w:space="1" w:color="auto"/>
            <w:bottom w:val="inset" w:sz="2" w:space="0" w:color="auto"/>
            <w:right w:val="inset" w:sz="2" w:space="1" w:color="auto"/>
          </w:divBdr>
        </w:div>
        <w:div w:id="1230074476">
          <w:marLeft w:val="0"/>
          <w:marRight w:val="0"/>
          <w:marTop w:val="0"/>
          <w:marBottom w:val="0"/>
          <w:divBdr>
            <w:top w:val="inset" w:sz="2" w:space="0" w:color="auto"/>
            <w:left w:val="inset" w:sz="2" w:space="1" w:color="auto"/>
            <w:bottom w:val="inset" w:sz="2" w:space="0" w:color="auto"/>
            <w:right w:val="inset" w:sz="2" w:space="1" w:color="auto"/>
          </w:divBdr>
        </w:div>
        <w:div w:id="1800566695">
          <w:marLeft w:val="0"/>
          <w:marRight w:val="0"/>
          <w:marTop w:val="0"/>
          <w:marBottom w:val="0"/>
          <w:divBdr>
            <w:top w:val="inset" w:sz="2" w:space="0" w:color="auto"/>
            <w:left w:val="inset" w:sz="2" w:space="1" w:color="auto"/>
            <w:bottom w:val="inset" w:sz="2" w:space="0" w:color="auto"/>
            <w:right w:val="inset" w:sz="2" w:space="1" w:color="auto"/>
          </w:divBdr>
        </w:div>
      </w:divsChild>
    </w:div>
    <w:div w:id="1785613564">
      <w:bodyDiv w:val="1"/>
      <w:marLeft w:val="0"/>
      <w:marRight w:val="0"/>
      <w:marTop w:val="0"/>
      <w:marBottom w:val="0"/>
      <w:divBdr>
        <w:top w:val="none" w:sz="0" w:space="0" w:color="auto"/>
        <w:left w:val="none" w:sz="0" w:space="0" w:color="auto"/>
        <w:bottom w:val="none" w:sz="0" w:space="0" w:color="auto"/>
        <w:right w:val="none" w:sz="0" w:space="0" w:color="auto"/>
      </w:divBdr>
    </w:div>
    <w:div w:id="1827209986">
      <w:bodyDiv w:val="1"/>
      <w:marLeft w:val="0"/>
      <w:marRight w:val="0"/>
      <w:marTop w:val="0"/>
      <w:marBottom w:val="0"/>
      <w:divBdr>
        <w:top w:val="none" w:sz="0" w:space="0" w:color="auto"/>
        <w:left w:val="none" w:sz="0" w:space="0" w:color="auto"/>
        <w:bottom w:val="none" w:sz="0" w:space="0" w:color="auto"/>
        <w:right w:val="none" w:sz="0" w:space="0" w:color="auto"/>
      </w:divBdr>
      <w:divsChild>
        <w:div w:id="168535252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EFD78804EECCE0357C7C869942C72FEEBC8E65E9FF1341E8DF295CF3BB9F38330F1FC639BBFEBE9UCm4O" TargetMode="External"/><Relationship Id="rId13" Type="http://schemas.openxmlformats.org/officeDocument/2006/relationships/hyperlink" Target="consultantplus://offline/ref=B26B509F5CC61EBAFB918B48E47E422ADFFE7E8048ECCE0357C7C869942C72FEF9C8BE529DF92A1688E7C39E7EUEm5O" TargetMode="External"/><Relationship Id="rId18" Type="http://schemas.openxmlformats.org/officeDocument/2006/relationships/hyperlink" Target="consultantplus://offline/ref=8EE101895E8ABB2C2B3BD0EB3B3BFC85FF443743A5A28FEC288360D3209FB9E56DA4E95C52BF050C7ACAF907A225234AC5B8B3D851A5310BY544C" TargetMode="External"/><Relationship Id="rId26" Type="http://schemas.openxmlformats.org/officeDocument/2006/relationships/hyperlink" Target="consultantplus://offline/ref=8EE101895E8ABB2C2B3BD0EB3B3BFC85FF443743A5A28FEC288360D3209FB9E56DA4E95C52BF050C7ACAF907A225234AC5B8B3D851A5310BY544C" TargetMode="External"/><Relationship Id="rId3" Type="http://schemas.microsoft.com/office/2007/relationships/stylesWithEffects" Target="stylesWithEffects.xml"/><Relationship Id="rId21" Type="http://schemas.openxmlformats.org/officeDocument/2006/relationships/hyperlink" Target="consultantplus://offline/ref=8EE101895E8ABB2C2B3BD0EB3B3BFC85FF443743A5A28FEC288360D3209FB9E56DA4E95C52BF050C7CCAF907A225234AC5B8B3D851A5310BY544C" TargetMode="External"/><Relationship Id="rId7" Type="http://schemas.openxmlformats.org/officeDocument/2006/relationships/endnotes" Target="endnotes.xml"/><Relationship Id="rId12" Type="http://schemas.openxmlformats.org/officeDocument/2006/relationships/hyperlink" Target="consultantplus://offline/ref=B26B509F5CC61EBAFB918B48E47E422ADEFD78804EECCE0357C7C869942C72FEEBC8E65E9FF1341E8DF295CF3BB9F38330F1FC639BBFEBE9UCm4O" TargetMode="External"/><Relationship Id="rId17" Type="http://schemas.openxmlformats.org/officeDocument/2006/relationships/hyperlink" Target="consultantplus://offline/ref=C0EFF92A8B234AAB4F4AC66ADA4CBA84F59EA034C0C3C87B99C962C11DF21B9E1CC3686FDD2660A0E0CB8B8D9572EBE162428422784BBA47jEc0I" TargetMode="External"/><Relationship Id="rId25" Type="http://schemas.openxmlformats.org/officeDocument/2006/relationships/hyperlink" Target="consultantplus://offline/ref=8EE101895E8ABB2C2B3BD0EB3B3BFC85FF443743A5A28FEC288360D3209FB9E56DA4E95C52BF050C7ACAF907A225234AC5B8B3D851A5310BY544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EE101895E8ABB2C2B3BD0EB3B3BFC85FF443743A5A28FEC288360D3209FB9E56DA4E95F5BBF0D5D2985F85BE679304AC8B8B1DC4EYA4EC" TargetMode="External"/><Relationship Id="rId29" Type="http://schemas.openxmlformats.org/officeDocument/2006/relationships/hyperlink" Target="consultantplus://offline/ref=8EE101895E8ABB2C2B3BD0EB3B3BFC85FF443743A5A28FEC288360D3209FB9E56DA4E95C52BF050C7ACAF907A225234AC5B8B3D851A5310BY544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6B509F5CC61EBAFB918B48E47E422ADEFC798449ECCE0357C7C869942C72FEEBC8E65E96F2351CDDA885CB72EEF69F39EEE36085BCUEm2O" TargetMode="External"/><Relationship Id="rId24" Type="http://schemas.openxmlformats.org/officeDocument/2006/relationships/hyperlink" Target="consultantplus://offline/ref=8EE101895E8ABB2C2B3BD0EB3B3BFC85FF443743A5A28FEC288360D3209FB9E56DA4E95C52BF050C7ACAF907A225234AC5B8B3D851A5310BY544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l-molch@tomsk.gov.ru" TargetMode="External"/><Relationship Id="rId23" Type="http://schemas.openxmlformats.org/officeDocument/2006/relationships/hyperlink" Target="consultantplus://offline/ref=8EE101895E8ABB2C2B3BD0EB3B3BFC85FF443743A5A28FEC288360D3209FB9E56DA4E95C52BF050C7ACAF907A225234AC5B8B3D851A5310BY544C" TargetMode="External"/><Relationship Id="rId28" Type="http://schemas.openxmlformats.org/officeDocument/2006/relationships/hyperlink" Target="consultantplus://offline/ref=8EE101895E8ABB2C2B3BD0EB3B3BFC85FF443743A5A28FEC288360D3209FB9E56DA4E95C52BF050C7ACAF907A225234AC5B8B3D851A5310BY544C" TargetMode="External"/><Relationship Id="rId10" Type="http://schemas.openxmlformats.org/officeDocument/2006/relationships/hyperlink" Target="consultantplus://offline/ref=B26B509F5CC61EBAFB918B48E47E422ADEFD78804EECCE0357C7C869942C72FEEBC8E65E9FF1341E8DF295CF3BB9F38330F1FC639BBFEBE9UCm4O" TargetMode="External"/><Relationship Id="rId19" Type="http://schemas.openxmlformats.org/officeDocument/2006/relationships/hyperlink" Target="consultantplus://offline/ref=8EE101895E8ABB2C2B3BD0EB3B3BFC85FF443743A5A28FEC288360D3209FB9E56DA4E95C52BF050C7ACAF907A225234AC5B8B3D851A5310BY544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p.tomskinvest.ru" TargetMode="External"/><Relationship Id="rId14" Type="http://schemas.openxmlformats.org/officeDocument/2006/relationships/hyperlink" Target="http://www.msp.tomskinvest.ru" TargetMode="External"/><Relationship Id="rId22" Type="http://schemas.openxmlformats.org/officeDocument/2006/relationships/hyperlink" Target="consultantplus://offline/ref=8EE101895E8ABB2C2B3BD0EB3B3BFC85FF443743A5A28FEC288360D3209FB9E56DA4E95C52BF050C7ACAF907A225234AC5B8B3D851A5310BY544C" TargetMode="External"/><Relationship Id="rId27" Type="http://schemas.openxmlformats.org/officeDocument/2006/relationships/hyperlink" Target="consultantplus://offline/ref=8EE101895E8ABB2C2B3BD0EB3B3BFC85FF443743A5A28FEC288360D3209FB9E56DA4E95C52BF050C7ACAF907A225234AC5B8B3D851A5310BY544C" TargetMode="External"/><Relationship Id="rId30" Type="http://schemas.openxmlformats.org/officeDocument/2006/relationships/hyperlink" Target="consultantplus://offline/ref=8EE101895E8ABB2C2B3BD0EB3B3BFC85FF443743A5A28FEC288360D3209FB9E56DA4E95C52BF050C7ACAF907A225234AC5B8B3D851A5310BY54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18</Pages>
  <Words>8881</Words>
  <Characters>50622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45</cp:revision>
  <cp:lastPrinted>2020-02-05T08:12:00Z</cp:lastPrinted>
  <dcterms:created xsi:type="dcterms:W3CDTF">2020-01-30T07:26:00Z</dcterms:created>
  <dcterms:modified xsi:type="dcterms:W3CDTF">2020-04-01T02:22:00Z</dcterms:modified>
</cp:coreProperties>
</file>