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AE0D73" w:rsidRDefault="008D3F62" w:rsidP="002A0785">
      <w:pPr>
        <w:pStyle w:val="a3"/>
        <w:jc w:val="center"/>
        <w:rPr>
          <w:rFonts w:ascii="Arial" w:hAnsi="Arial" w:cs="Arial"/>
          <w:b/>
        </w:rPr>
      </w:pPr>
      <w:r w:rsidRPr="00AE0D73">
        <w:rPr>
          <w:rFonts w:ascii="Arial" w:hAnsi="Arial" w:cs="Arial"/>
          <w:b/>
        </w:rPr>
        <w:t>МУНИЦИПАЛЬНОЕ ОБРАЗОВАНИЕ</w:t>
      </w:r>
    </w:p>
    <w:p w:rsidR="002A0785" w:rsidRPr="00AE0D73" w:rsidRDefault="002A0785" w:rsidP="002A0785">
      <w:pPr>
        <w:pStyle w:val="a3"/>
        <w:jc w:val="center"/>
        <w:rPr>
          <w:rFonts w:ascii="Arial" w:hAnsi="Arial" w:cs="Arial"/>
          <w:b/>
          <w:lang w:eastAsia="ru-RU"/>
        </w:rPr>
      </w:pPr>
      <w:r w:rsidRPr="00AE0D73">
        <w:rPr>
          <w:rFonts w:ascii="Arial" w:hAnsi="Arial" w:cs="Arial"/>
          <w:b/>
        </w:rPr>
        <w:t xml:space="preserve">МОЛЧАНОВСКОЕ </w:t>
      </w:r>
      <w:r w:rsidR="00327A93" w:rsidRPr="00AE0D73">
        <w:rPr>
          <w:rFonts w:ascii="Arial" w:hAnsi="Arial" w:cs="Arial"/>
          <w:b/>
        </w:rPr>
        <w:t>СЕЛЬСКОЕ ПОСЕЛЕНИЕ</w:t>
      </w:r>
    </w:p>
    <w:p w:rsidR="002A0785" w:rsidRPr="00CC162C" w:rsidRDefault="002A0785" w:rsidP="00AE0D73">
      <w:pPr>
        <w:pStyle w:val="a5"/>
        <w:jc w:val="center"/>
        <w:rPr>
          <w:rFonts w:ascii="Arial" w:hAnsi="Arial" w:cs="Arial"/>
          <w:b/>
        </w:rPr>
      </w:pPr>
      <w:r w:rsidRPr="00AE0D73">
        <w:rPr>
          <w:rFonts w:ascii="Arial" w:hAnsi="Arial" w:cs="Arial"/>
          <w:b/>
        </w:rPr>
        <w:t>АДМИНИСТРАЦИЯ МОЛЧАНОВСКОГО СЕЛЬСКОГО ПОСЕЛЕНИЯ</w:t>
      </w:r>
    </w:p>
    <w:p w:rsidR="00B35E22" w:rsidRDefault="002A0785" w:rsidP="00AE0D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162C">
        <w:rPr>
          <w:rFonts w:ascii="Arial" w:hAnsi="Arial" w:cs="Arial"/>
          <w:b/>
          <w:sz w:val="24"/>
          <w:szCs w:val="24"/>
        </w:rPr>
        <w:t>ПОСТАНОВЛЕНИЕ</w:t>
      </w:r>
    </w:p>
    <w:p w:rsidR="00AE0D73" w:rsidRDefault="00AE0D73" w:rsidP="00AE0D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0D73" w:rsidRPr="00AE0D73" w:rsidRDefault="00AE0D73" w:rsidP="00AE0D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0D73">
        <w:rPr>
          <w:rFonts w:ascii="Arial" w:hAnsi="Arial" w:cs="Arial"/>
          <w:sz w:val="24"/>
          <w:szCs w:val="24"/>
        </w:rPr>
        <w:t>с. Молчаново</w:t>
      </w:r>
    </w:p>
    <w:p w:rsidR="002A0785" w:rsidRP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342DEF">
        <w:rPr>
          <w:rFonts w:ascii="Arial" w:hAnsi="Arial" w:cs="Arial"/>
          <w:sz w:val="24"/>
          <w:szCs w:val="24"/>
        </w:rPr>
        <w:t>__</w:t>
      </w:r>
      <w:r w:rsidR="00181C0D">
        <w:rPr>
          <w:rFonts w:ascii="Arial" w:hAnsi="Arial" w:cs="Arial"/>
          <w:sz w:val="24"/>
          <w:szCs w:val="24"/>
        </w:rPr>
        <w:t>30</w:t>
      </w:r>
      <w:r w:rsidR="00342DEF">
        <w:rPr>
          <w:rFonts w:ascii="Arial" w:hAnsi="Arial" w:cs="Arial"/>
          <w:sz w:val="24"/>
          <w:szCs w:val="24"/>
        </w:rPr>
        <w:t>__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AE0D73">
        <w:rPr>
          <w:rFonts w:ascii="Arial" w:hAnsi="Arial" w:cs="Arial"/>
          <w:sz w:val="24"/>
          <w:szCs w:val="24"/>
        </w:rPr>
        <w:t xml:space="preserve">марта </w:t>
      </w:r>
      <w:r w:rsidR="00DE0F87" w:rsidRPr="00EF5C39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A8625D">
        <w:rPr>
          <w:rFonts w:ascii="Arial" w:hAnsi="Arial" w:cs="Arial"/>
          <w:sz w:val="24"/>
          <w:szCs w:val="24"/>
        </w:rPr>
        <w:t>2</w:t>
      </w:r>
      <w:r w:rsidRPr="00EF5C39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="00B35E22">
        <w:rPr>
          <w:rFonts w:ascii="Arial" w:hAnsi="Arial" w:cs="Arial"/>
          <w:sz w:val="24"/>
          <w:szCs w:val="24"/>
        </w:rPr>
        <w:t xml:space="preserve">                                      </w:t>
      </w:r>
      <w:r w:rsidR="00342DEF">
        <w:rPr>
          <w:rFonts w:ascii="Arial" w:hAnsi="Arial" w:cs="Arial"/>
          <w:sz w:val="24"/>
          <w:szCs w:val="24"/>
        </w:rPr>
        <w:t xml:space="preserve">   </w:t>
      </w:r>
      <w:r w:rsidR="002D15CA">
        <w:rPr>
          <w:rFonts w:ascii="Arial" w:hAnsi="Arial" w:cs="Arial"/>
          <w:sz w:val="24"/>
          <w:szCs w:val="24"/>
        </w:rPr>
        <w:t xml:space="preserve">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342DEF">
        <w:rPr>
          <w:rFonts w:ascii="Arial" w:hAnsi="Arial" w:cs="Arial"/>
          <w:sz w:val="24"/>
          <w:szCs w:val="24"/>
        </w:rPr>
        <w:t>_</w:t>
      </w:r>
      <w:r w:rsidR="00181C0D">
        <w:rPr>
          <w:rFonts w:ascii="Arial" w:hAnsi="Arial" w:cs="Arial"/>
          <w:sz w:val="24"/>
          <w:szCs w:val="24"/>
        </w:rPr>
        <w:t>91</w:t>
      </w:r>
      <w:r w:rsidR="00342DEF">
        <w:rPr>
          <w:rFonts w:ascii="Arial" w:hAnsi="Arial" w:cs="Arial"/>
          <w:sz w:val="24"/>
          <w:szCs w:val="24"/>
        </w:rPr>
        <w:t>_</w:t>
      </w:r>
    </w:p>
    <w:p w:rsidR="002A0785" w:rsidRPr="00342DEF" w:rsidRDefault="00CC54F1" w:rsidP="00342DE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AE0D73">
        <w:rPr>
          <w:rFonts w:ascii="Arial" w:hAnsi="Arial" w:cs="Arial"/>
          <w:sz w:val="24"/>
          <w:szCs w:val="24"/>
        </w:rPr>
        <w:t>й в 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Молчановского сельского поселения от </w:t>
      </w:r>
      <w:r w:rsidR="00342DEF">
        <w:rPr>
          <w:rFonts w:ascii="Arial" w:hAnsi="Arial" w:cs="Arial"/>
          <w:sz w:val="24"/>
          <w:szCs w:val="24"/>
        </w:rPr>
        <w:t>15.12.2021</w:t>
      </w:r>
      <w:r w:rsidR="00131A2A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B35E22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 xml:space="preserve"> «</w:t>
      </w:r>
      <w:r w:rsidR="00342DEF" w:rsidRPr="00342DEF">
        <w:rPr>
          <w:rFonts w:ascii="Arial" w:hAnsi="Arial" w:cs="Arial"/>
          <w:bCs/>
          <w:sz w:val="24"/>
          <w:szCs w:val="24"/>
        </w:rPr>
        <w:t>Об утверждении Программы</w:t>
      </w:r>
      <w:r w:rsidR="00342DEF" w:rsidRPr="00342DEF">
        <w:rPr>
          <w:rFonts w:ascii="Arial" w:hAnsi="Arial" w:cs="Arial"/>
          <w:b/>
          <w:bCs/>
          <w:sz w:val="24"/>
          <w:szCs w:val="24"/>
        </w:rPr>
        <w:t xml:space="preserve"> </w:t>
      </w:r>
      <w:r w:rsidR="00342DEF" w:rsidRPr="00342DEF">
        <w:rPr>
          <w:rFonts w:ascii="Arial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жилищного контроля</w:t>
      </w:r>
      <w:r w:rsidR="00342DEF" w:rsidRPr="00342DEF">
        <w:rPr>
          <w:rFonts w:ascii="Arial" w:hAnsi="Arial" w:cs="Arial"/>
          <w:b/>
          <w:bCs/>
          <w:sz w:val="24"/>
          <w:szCs w:val="24"/>
        </w:rPr>
        <w:t xml:space="preserve"> </w:t>
      </w:r>
      <w:r w:rsidR="00342DEF" w:rsidRPr="00342DEF">
        <w:rPr>
          <w:rFonts w:ascii="Arial" w:hAnsi="Arial" w:cs="Arial"/>
          <w:bCs/>
          <w:sz w:val="24"/>
          <w:szCs w:val="24"/>
        </w:rPr>
        <w:t>в муниципальном образовании Молчановское сельское поселение Молчановского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2A0785" w:rsidRPr="00CC162C" w:rsidRDefault="002A0785" w:rsidP="002A07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D3F62" w:rsidRPr="00CC162C" w:rsidRDefault="00342DEF" w:rsidP="00CC0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нормативно-правового акта</w:t>
      </w:r>
    </w:p>
    <w:p w:rsidR="002A0785" w:rsidRPr="006B064C" w:rsidRDefault="008D3F62" w:rsidP="00CC0D8E">
      <w:pPr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caps/>
          <w:lang w:eastAsia="ru-RU"/>
        </w:rPr>
        <w:t>Постановляю</w:t>
      </w:r>
      <w:r w:rsidR="00CC0D8E">
        <w:rPr>
          <w:rFonts w:ascii="Arial" w:hAnsi="Arial" w:cs="Arial"/>
          <w:b/>
          <w:caps/>
          <w:lang w:eastAsia="ru-RU"/>
        </w:rPr>
        <w:t>:</w:t>
      </w:r>
    </w:p>
    <w:p w:rsidR="00F7413A" w:rsidRPr="00F7413A" w:rsidRDefault="00F7413A" w:rsidP="00F7413A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7413A">
        <w:rPr>
          <w:rFonts w:ascii="Arial" w:hAnsi="Arial" w:cs="Arial"/>
          <w:bCs/>
          <w:sz w:val="24"/>
          <w:szCs w:val="24"/>
        </w:rPr>
        <w:t xml:space="preserve">Внести в постановление Администрации Молчановского сельского поселения </w:t>
      </w:r>
      <w:r>
        <w:rPr>
          <w:rFonts w:ascii="Arial" w:hAnsi="Arial" w:cs="Arial"/>
          <w:bCs/>
          <w:sz w:val="24"/>
          <w:szCs w:val="24"/>
        </w:rPr>
        <w:t xml:space="preserve">от </w:t>
      </w:r>
      <w:r w:rsidR="00131A2A">
        <w:rPr>
          <w:rFonts w:ascii="Arial" w:hAnsi="Arial" w:cs="Arial"/>
          <w:bCs/>
          <w:sz w:val="24"/>
          <w:szCs w:val="24"/>
        </w:rPr>
        <w:t>15.12.2021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г. № 341 «Об утверждении Программы</w:t>
      </w:r>
      <w:r w:rsidR="00131A2A" w:rsidRPr="00131A2A">
        <w:rPr>
          <w:rFonts w:ascii="Arial" w:hAnsi="Arial" w:cs="Arial"/>
          <w:b/>
          <w:bCs/>
          <w:sz w:val="24"/>
          <w:szCs w:val="24"/>
        </w:rPr>
        <w:t xml:space="preserve"> </w:t>
      </w:r>
      <w:r w:rsidR="00131A2A" w:rsidRPr="00131A2A">
        <w:rPr>
          <w:rFonts w:ascii="Arial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жилищного контроля</w:t>
      </w:r>
      <w:r w:rsidR="00131A2A" w:rsidRPr="00131A2A">
        <w:rPr>
          <w:rFonts w:ascii="Arial" w:hAnsi="Arial" w:cs="Arial"/>
          <w:b/>
          <w:bCs/>
          <w:sz w:val="24"/>
          <w:szCs w:val="24"/>
        </w:rPr>
        <w:t xml:space="preserve"> 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в муниципальном образовании Молчановское сельское поселение Молчановского района Томской </w:t>
      </w:r>
      <w:r w:rsidRPr="00131A2A">
        <w:rPr>
          <w:rFonts w:ascii="Arial" w:hAnsi="Arial" w:cs="Arial"/>
          <w:bCs/>
          <w:sz w:val="24"/>
          <w:szCs w:val="24"/>
        </w:rPr>
        <w:t>области</w:t>
      </w:r>
      <w:r>
        <w:rPr>
          <w:rFonts w:ascii="Arial" w:hAnsi="Arial" w:cs="Arial"/>
          <w:bCs/>
          <w:sz w:val="24"/>
          <w:szCs w:val="24"/>
        </w:rPr>
        <w:t>» следующие изменения:</w:t>
      </w:r>
    </w:p>
    <w:p w:rsidR="00F7413A" w:rsidRDefault="00F7413A" w:rsidP="00F7413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413A"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>П</w:t>
      </w:r>
      <w:r w:rsidRPr="00F7413A">
        <w:rPr>
          <w:rFonts w:ascii="Arial" w:hAnsi="Arial" w:cs="Arial"/>
          <w:bCs/>
          <w:sz w:val="24"/>
          <w:szCs w:val="24"/>
        </w:rPr>
        <w:t>рограмме профилактики рисков причинения вреда (ущерба) охраняемым законом ценностям на 2022 год в сфере муниципального жилищного контроля в муниципальном образовании Молчановское сельское поселение Молчановского района Томской области</w:t>
      </w:r>
      <w:r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F7413A" w:rsidRPr="00F7413A" w:rsidRDefault="00F7413A" w:rsidP="00F7413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21"/>
          <w:rFonts w:ascii="Arial" w:hAnsi="Arial" w:cs="Arial"/>
          <w:sz w:val="24"/>
          <w:szCs w:val="24"/>
        </w:rPr>
      </w:pPr>
      <w:r w:rsidRPr="00F7413A">
        <w:rPr>
          <w:rFonts w:ascii="Arial" w:hAnsi="Arial" w:cs="Arial"/>
          <w:bCs/>
          <w:sz w:val="24"/>
          <w:szCs w:val="24"/>
        </w:rPr>
        <w:t>раздел 1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Style w:val="FontStyle21"/>
          <w:rFonts w:ascii="Arial" w:hAnsi="Arial" w:cs="Arial"/>
          <w:bCs/>
          <w:sz w:val="24"/>
          <w:szCs w:val="24"/>
        </w:rPr>
        <w:t>дополнить пунктом 1.3 следующего содержания:</w:t>
      </w:r>
    </w:p>
    <w:p w:rsidR="00F7413A" w:rsidRPr="005B6F2D" w:rsidRDefault="00F7413A" w:rsidP="00F74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Pr="005B6F2D">
        <w:rPr>
          <w:rFonts w:ascii="Arial" w:hAnsi="Arial" w:cs="Arial"/>
          <w:color w:val="000000"/>
          <w:sz w:val="24"/>
          <w:szCs w:val="24"/>
          <w:lang w:eastAsia="ru-RU"/>
        </w:rPr>
        <w:t xml:space="preserve">1.3 </w:t>
      </w:r>
      <w:r w:rsidRPr="005B6F2D">
        <w:rPr>
          <w:rFonts w:ascii="Arial" w:hAnsi="Arial" w:cs="Arial"/>
          <w:sz w:val="24"/>
          <w:szCs w:val="24"/>
          <w:lang w:eastAsia="ru-RU"/>
        </w:rPr>
        <w:t xml:space="preserve">К основным проблемам, на решение которых направлена Программа профилактики, относятся: </w:t>
      </w:r>
    </w:p>
    <w:p w:rsidR="00F7413A" w:rsidRPr="005B6F2D" w:rsidRDefault="00F7413A" w:rsidP="00F74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6F2D">
        <w:rPr>
          <w:rFonts w:ascii="Arial" w:hAnsi="Arial" w:cs="Arial"/>
          <w:sz w:val="24"/>
          <w:szCs w:val="24"/>
          <w:lang w:eastAsia="ru-RU"/>
        </w:rPr>
        <w:t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</w:t>
      </w:r>
      <w:r>
        <w:rPr>
          <w:rFonts w:ascii="Arial" w:hAnsi="Arial" w:cs="Arial"/>
          <w:sz w:val="24"/>
          <w:szCs w:val="24"/>
          <w:lang w:eastAsia="ru-RU"/>
        </w:rPr>
        <w:t>омещений в многоквартирном доме;</w:t>
      </w:r>
    </w:p>
    <w:p w:rsidR="00F7413A" w:rsidRPr="005B6F2D" w:rsidRDefault="00F7413A" w:rsidP="00F74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6F2D">
        <w:rPr>
          <w:rFonts w:ascii="Arial" w:hAnsi="Arial" w:cs="Arial"/>
          <w:sz w:val="24"/>
          <w:szCs w:val="24"/>
          <w:lang w:eastAsia="ru-RU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</w:t>
      </w:r>
      <w:r>
        <w:rPr>
          <w:rFonts w:ascii="Arial" w:hAnsi="Arial" w:cs="Arial"/>
          <w:sz w:val="24"/>
          <w:szCs w:val="24"/>
          <w:lang w:eastAsia="ru-RU"/>
        </w:rPr>
        <w:t>оквартирных домах и жилых домов;</w:t>
      </w:r>
    </w:p>
    <w:p w:rsidR="00F7413A" w:rsidRPr="005B6F2D" w:rsidRDefault="00F7413A" w:rsidP="00F74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6F2D">
        <w:rPr>
          <w:rFonts w:ascii="Arial" w:hAnsi="Arial" w:cs="Arial"/>
          <w:sz w:val="24"/>
          <w:szCs w:val="24"/>
          <w:lang w:eastAsia="ru-RU"/>
        </w:rPr>
        <w:t>3) нарушение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F7413A" w:rsidRPr="005B6F2D" w:rsidRDefault="00F7413A" w:rsidP="00F74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B6F2D">
        <w:rPr>
          <w:rFonts w:ascii="Arial" w:hAnsi="Arial" w:cs="Arial"/>
          <w:sz w:val="24"/>
          <w:szCs w:val="24"/>
          <w:lang w:eastAsia="ru-RU"/>
        </w:rPr>
        <w:t>В муниципальном образовании Молчановское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F7413A" w:rsidRDefault="00F7413A" w:rsidP="00F74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B6F2D">
        <w:rPr>
          <w:rFonts w:ascii="Arial" w:hAnsi="Arial" w:cs="Arial"/>
          <w:sz w:val="24"/>
          <w:szCs w:val="24"/>
          <w:lang w:eastAsia="ru-RU"/>
        </w:rPr>
        <w:lastRenderedPageBreak/>
        <w:t>В рамках профилактики</w:t>
      </w:r>
      <w:r w:rsidRPr="005B6F2D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5B6F2D">
        <w:rPr>
          <w:rFonts w:ascii="Arial" w:hAnsi="Arial" w:cs="Arial"/>
          <w:sz w:val="24"/>
          <w:szCs w:val="24"/>
          <w:lang w:eastAsia="ru-RU"/>
        </w:rPr>
        <w:t xml:space="preserve"> Администрацией Молчановского сельского поселения в 2021 году муниципальный жилищный контроль не проводился.</w:t>
      </w:r>
      <w:r w:rsidR="00673418">
        <w:rPr>
          <w:rFonts w:ascii="Arial" w:hAnsi="Arial" w:cs="Arial"/>
          <w:sz w:val="24"/>
          <w:szCs w:val="24"/>
          <w:lang w:eastAsia="ru-RU"/>
        </w:rPr>
        <w:t>»;</w:t>
      </w:r>
    </w:p>
    <w:p w:rsidR="00215902" w:rsidRDefault="00215902" w:rsidP="0021590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Раздел 3 </w:t>
      </w:r>
      <w:r w:rsidRPr="00215902">
        <w:rPr>
          <w:rFonts w:ascii="Arial" w:hAnsi="Arial" w:cs="Arial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  <w:r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215902" w:rsidRP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215902">
        <w:rPr>
          <w:rFonts w:ascii="Arial" w:hAnsi="Arial" w:cs="Arial"/>
          <w:sz w:val="24"/>
          <w:szCs w:val="24"/>
          <w:lang w:eastAsia="ru-RU"/>
        </w:rPr>
        <w:t>3.1. 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Администрации, срок реализации постоянно.</w:t>
      </w:r>
    </w:p>
    <w:p w:rsidR="00215902" w:rsidRPr="00215902" w:rsidRDefault="00215902" w:rsidP="002159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5902">
        <w:rPr>
          <w:rFonts w:ascii="Arial" w:hAnsi="Arial" w:cs="Arial"/>
          <w:sz w:val="24"/>
          <w:szCs w:val="24"/>
          <w:lang w:eastAsia="ru-RU"/>
        </w:rPr>
        <w:t>3.2.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результатах, срок реализации до 1 июля года, следующего за отчетным годом, размещается на официальном сайте Администрации Молчановского сельского поселения.</w:t>
      </w:r>
    </w:p>
    <w:p w:rsidR="00215902" w:rsidRP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5902">
        <w:rPr>
          <w:rFonts w:ascii="Arial" w:hAnsi="Arial" w:cs="Arial"/>
          <w:sz w:val="24"/>
          <w:szCs w:val="24"/>
          <w:lang w:eastAsia="ru-RU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срок реализации </w:t>
      </w:r>
      <w:r w:rsidRPr="00215902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 мере появления оснований, предусмотренных законодательством</w:t>
      </w:r>
      <w:r w:rsidRPr="00215902">
        <w:rPr>
          <w:rFonts w:ascii="Arial" w:hAnsi="Arial" w:cs="Arial"/>
          <w:sz w:val="24"/>
          <w:szCs w:val="24"/>
          <w:lang w:eastAsia="ru-RU"/>
        </w:rPr>
        <w:t>.</w:t>
      </w:r>
    </w:p>
    <w:p w:rsidR="00215902" w:rsidRP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5902">
        <w:rPr>
          <w:rFonts w:ascii="Arial" w:hAnsi="Arial" w:cs="Arial"/>
          <w:sz w:val="24"/>
          <w:szCs w:val="24"/>
          <w:lang w:eastAsia="ru-RU"/>
        </w:rPr>
        <w:t>3.4. 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по следующим вопросам:</w:t>
      </w:r>
    </w:p>
    <w:p w:rsidR="00215902" w:rsidRP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left="567" w:right="131"/>
        <w:jc w:val="both"/>
        <w:rPr>
          <w:rFonts w:ascii="Arial" w:hAnsi="Arial" w:cs="Arial"/>
          <w:sz w:val="24"/>
          <w:szCs w:val="24"/>
          <w:lang w:eastAsia="ru-RU"/>
        </w:rPr>
      </w:pPr>
      <w:r w:rsidRPr="00215902">
        <w:rPr>
          <w:rFonts w:ascii="Arial" w:hAnsi="Arial" w:cs="Arial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:rsidR="00215902" w:rsidRP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5902">
        <w:rPr>
          <w:rFonts w:ascii="Arial" w:hAnsi="Arial" w:cs="Arial"/>
          <w:sz w:val="24"/>
          <w:szCs w:val="24"/>
          <w:lang w:eastAsia="ru-RU"/>
        </w:rPr>
        <w:t xml:space="preserve">2) порядок осуществления контрольных мероприятий, </w:t>
      </w:r>
    </w:p>
    <w:p w:rsidR="00215902" w:rsidRPr="00215902" w:rsidRDefault="00152877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3) </w:t>
      </w:r>
      <w:r w:rsidR="00215902" w:rsidRPr="00215902">
        <w:rPr>
          <w:rFonts w:ascii="Arial" w:hAnsi="Arial" w:cs="Arial"/>
          <w:sz w:val="24"/>
          <w:szCs w:val="24"/>
          <w:lang w:eastAsia="ru-RU"/>
        </w:rPr>
        <w:t>порядок обжалования действий (бездействия) должностных лиц Администрации в части осуществления муниципального земельного контроля;</w:t>
      </w:r>
    </w:p>
    <w:p w:rsid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5902">
        <w:rPr>
          <w:rFonts w:ascii="Arial" w:hAnsi="Arial" w:cs="Arial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</w:r>
    </w:p>
    <w:p w:rsidR="00215902" w:rsidRDefault="00215902" w:rsidP="00215902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6EFD">
        <w:rPr>
          <w:rFonts w:ascii="Arial" w:hAnsi="Arial" w:cs="Arial"/>
          <w:bCs/>
          <w:sz w:val="24"/>
          <w:szCs w:val="24"/>
        </w:rPr>
        <w:t>Консультация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215902" w:rsidRP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Fonts w:ascii="Arial" w:hAnsi="Arial" w:cs="Arial"/>
          <w:bCs/>
          <w:sz w:val="24"/>
          <w:szCs w:val="24"/>
        </w:rPr>
      </w:pPr>
      <w:r w:rsidRPr="00215902">
        <w:rPr>
          <w:rFonts w:ascii="Arial" w:hAnsi="Arial" w:cs="Arial"/>
          <w:bCs/>
          <w:sz w:val="24"/>
          <w:szCs w:val="24"/>
        </w:rPr>
        <w:t>Максимальный срок ожидания в очереди составляет 15 минут.</w:t>
      </w:r>
    </w:p>
    <w:p w:rsidR="00215902" w:rsidRDefault="00215902" w:rsidP="00215902">
      <w:pPr>
        <w:widowControl w:val="0"/>
        <w:autoSpaceDE w:val="0"/>
        <w:autoSpaceDN w:val="0"/>
        <w:adjustRightInd w:val="0"/>
        <w:spacing w:after="0" w:line="240" w:lineRule="auto"/>
        <w:ind w:right="131" w:firstLine="567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Г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лавный специалист по ЖКХ и управлению муниципальным имуществом </w:t>
      </w:r>
      <w:r>
        <w:rPr>
          <w:rStyle w:val="FontStyle21"/>
          <w:rFonts w:ascii="Arial" w:hAnsi="Arial" w:cs="Arial"/>
          <w:bCs/>
          <w:sz w:val="24"/>
          <w:szCs w:val="24"/>
        </w:rPr>
        <w:t>администрации Молчановского сельского поселения является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тветственн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ым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за проведение 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указанных в настоящем разделе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мероприятий должностн</w:t>
      </w:r>
      <w:r>
        <w:rPr>
          <w:rStyle w:val="FontStyle21"/>
          <w:rFonts w:ascii="Arial" w:hAnsi="Arial" w:cs="Arial"/>
          <w:bCs/>
          <w:sz w:val="24"/>
          <w:szCs w:val="24"/>
        </w:rPr>
        <w:t>ым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лицо</w:t>
      </w:r>
      <w:r>
        <w:rPr>
          <w:rStyle w:val="FontStyle21"/>
          <w:rFonts w:ascii="Arial" w:hAnsi="Arial" w:cs="Arial"/>
          <w:bCs/>
          <w:sz w:val="24"/>
          <w:szCs w:val="24"/>
        </w:rPr>
        <w:t>м.</w:t>
      </w:r>
      <w:r w:rsidR="00673418">
        <w:rPr>
          <w:rStyle w:val="FontStyle21"/>
          <w:rFonts w:ascii="Arial" w:hAnsi="Arial" w:cs="Arial"/>
          <w:bCs/>
          <w:sz w:val="24"/>
          <w:szCs w:val="24"/>
        </w:rPr>
        <w:t>»;</w:t>
      </w:r>
    </w:p>
    <w:p w:rsidR="00215902" w:rsidRPr="00215902" w:rsidRDefault="00215902" w:rsidP="0021590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31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Раздел 4 </w:t>
      </w:r>
      <w:r w:rsidRPr="00215902">
        <w:rPr>
          <w:rFonts w:ascii="Arial" w:hAnsi="Arial" w:cs="Arial"/>
          <w:sz w:val="24"/>
          <w:szCs w:val="24"/>
          <w:lang w:eastAsia="ru-RU"/>
        </w:rPr>
        <w:t>Показатели результативности и эффективности 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15902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</w:t>
      </w:r>
      <w:r>
        <w:rPr>
          <w:rFonts w:ascii="Arial" w:hAnsi="Arial" w:cs="Arial"/>
          <w:bCs/>
          <w:sz w:val="24"/>
          <w:szCs w:val="24"/>
          <w:lang w:eastAsia="ru-RU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26"/>
        <w:gridCol w:w="5413"/>
        <w:gridCol w:w="3115"/>
      </w:tblGrid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обоснованных жалоб на действия (бездействие) контрольного органа и </w:t>
            </w: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(или) его должностного лица при проведении 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95%</w:t>
            </w:r>
          </w:p>
        </w:tc>
      </w:tr>
      <w:tr w:rsidR="00215902" w:rsidRPr="00215902" w:rsidTr="00215902">
        <w:trPr>
          <w:trHeight w:val="1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Целевое значение (шт.)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2 шт.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 шт.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0 шт.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 шт.</w:t>
            </w:r>
          </w:p>
        </w:tc>
      </w:tr>
      <w:tr w:rsidR="00215902" w:rsidRPr="00215902" w:rsidTr="00191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02" w:rsidRPr="00215902" w:rsidRDefault="00215902" w:rsidP="00215902">
            <w:pPr>
              <w:pStyle w:val="a7"/>
              <w:spacing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5902">
              <w:rPr>
                <w:rFonts w:ascii="Arial" w:hAnsi="Arial" w:cs="Arial"/>
                <w:sz w:val="24"/>
                <w:szCs w:val="24"/>
                <w:lang w:eastAsia="ru-RU"/>
              </w:rPr>
              <w:t>1 шт.</w:t>
            </w:r>
          </w:p>
        </w:tc>
      </w:tr>
    </w:tbl>
    <w:p w:rsidR="00F7413A" w:rsidRPr="00215902" w:rsidRDefault="00F7413A" w:rsidP="00215902">
      <w:pPr>
        <w:pStyle w:val="a7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413A" w:rsidRPr="00F7413A" w:rsidRDefault="00F7413A" w:rsidP="00F7413A">
      <w:pPr>
        <w:pStyle w:val="a7"/>
        <w:spacing w:after="0" w:line="240" w:lineRule="auto"/>
        <w:ind w:left="1069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62DF6" w:rsidRPr="00670A8D" w:rsidRDefault="00FB7843" w:rsidP="008D3F62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BA215C">
        <w:rPr>
          <w:rFonts w:ascii="Arial" w:hAnsi="Arial" w:cs="Arial"/>
        </w:rPr>
        <w:t>Опубликовать настоящее постановление в официальном печатном издании</w:t>
      </w:r>
      <w:r>
        <w:rPr>
          <w:rFonts w:ascii="Arial" w:hAnsi="Arial" w:cs="Arial"/>
        </w:rPr>
        <w:t xml:space="preserve"> Совета и Администрации Молчановского сельского поселения</w:t>
      </w:r>
      <w:r w:rsidRPr="00BA215C">
        <w:rPr>
          <w:rFonts w:ascii="Arial" w:hAnsi="Arial" w:cs="Arial"/>
        </w:rPr>
        <w:t xml:space="preserve"> «Информационный бюллетень» и разместить на официальном сайте муниципального образования Молчановское сельское поселение (</w:t>
      </w:r>
      <w:hyperlink r:id="rId7" w:history="1">
        <w:r w:rsidRPr="004806E3">
          <w:rPr>
            <w:rStyle w:val="ab"/>
            <w:rFonts w:ascii="Arial" w:hAnsi="Arial" w:cs="Arial"/>
          </w:rPr>
          <w:t>http://msp.tomskinvest.ru/</w:t>
        </w:r>
      </w:hyperlink>
      <w:r>
        <w:rPr>
          <w:rFonts w:ascii="Arial" w:hAnsi="Arial" w:cs="Arial"/>
        </w:rPr>
        <w:t xml:space="preserve"> </w:t>
      </w:r>
      <w:r w:rsidRPr="00BA215C">
        <w:rPr>
          <w:rFonts w:ascii="Arial" w:hAnsi="Arial" w:cs="Arial"/>
        </w:rPr>
        <w:t>)</w:t>
      </w:r>
      <w:r w:rsidR="00670A8D" w:rsidRPr="00416255">
        <w:rPr>
          <w:rFonts w:ascii="Arial" w:hAnsi="Arial" w:cs="Arial"/>
        </w:rPr>
        <w:t>.</w:t>
      </w:r>
    </w:p>
    <w:p w:rsidR="00B86C99" w:rsidRPr="00DE0F87" w:rsidRDefault="00B86C99" w:rsidP="00B86C9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  <w:r w:rsidRPr="00DE0F87">
        <w:rPr>
          <w:rFonts w:ascii="Arial" w:hAnsi="Arial" w:cs="Arial"/>
          <w:sz w:val="24"/>
          <w:szCs w:val="24"/>
        </w:rPr>
        <w:t xml:space="preserve"> </w:t>
      </w: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0D8E" w:rsidRDefault="00CC0D8E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A8625D" w:rsidP="002A078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2A0785" w:rsidRPr="00B973B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A0785" w:rsidRPr="00B973B5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</w:t>
      </w:r>
      <w:r w:rsidR="00181C0D">
        <w:rPr>
          <w:rFonts w:ascii="Arial" w:hAnsi="Arial" w:cs="Arial"/>
          <w:color w:val="FFFFFF" w:themeColor="background1"/>
          <w:sz w:val="24"/>
          <w:szCs w:val="24"/>
        </w:rPr>
        <w:t>((</w:t>
      </w:r>
      <w:bookmarkStart w:id="0" w:name="_GoBack"/>
      <w:bookmarkEnd w:id="0"/>
      <w:r w:rsidR="00181C0D">
        <w:rPr>
          <w:rFonts w:ascii="Arial" w:hAnsi="Arial" w:cs="Arial"/>
          <w:color w:val="FFFFFF" w:themeColor="background1"/>
          <w:sz w:val="24"/>
          <w:szCs w:val="24"/>
        </w:rPr>
        <w:t>((подпись)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>((((</w:t>
      </w:r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Д. В. Гришкин</w:t>
      </w:r>
    </w:p>
    <w:p w:rsidR="002A0785" w:rsidRPr="006B064C" w:rsidRDefault="002A0785" w:rsidP="002A0785">
      <w:pPr>
        <w:jc w:val="both"/>
        <w:rPr>
          <w:rFonts w:ascii="Arial" w:hAnsi="Arial" w:cs="Arial"/>
        </w:rPr>
      </w:pP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sectPr w:rsidR="000E7544" w:rsidSect="00B35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698"/>
    <w:multiLevelType w:val="hybridMultilevel"/>
    <w:tmpl w:val="28B876B2"/>
    <w:lvl w:ilvl="0" w:tplc="28989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7"/>
    <w:rsid w:val="000C067D"/>
    <w:rsid w:val="000C1345"/>
    <w:rsid w:val="000D7168"/>
    <w:rsid w:val="000E7544"/>
    <w:rsid w:val="00127F14"/>
    <w:rsid w:val="001306C6"/>
    <w:rsid w:val="00131A2A"/>
    <w:rsid w:val="00152877"/>
    <w:rsid w:val="00181C0D"/>
    <w:rsid w:val="00215902"/>
    <w:rsid w:val="00232ECE"/>
    <w:rsid w:val="002A0785"/>
    <w:rsid w:val="002A57EE"/>
    <w:rsid w:val="002D15CA"/>
    <w:rsid w:val="002D5E25"/>
    <w:rsid w:val="00327A93"/>
    <w:rsid w:val="00342DEF"/>
    <w:rsid w:val="003B6287"/>
    <w:rsid w:val="004171AF"/>
    <w:rsid w:val="00425A4E"/>
    <w:rsid w:val="0044424A"/>
    <w:rsid w:val="00493329"/>
    <w:rsid w:val="004A69F2"/>
    <w:rsid w:val="004D4C79"/>
    <w:rsid w:val="005B6F2D"/>
    <w:rsid w:val="005E6492"/>
    <w:rsid w:val="00620BC2"/>
    <w:rsid w:val="00670A8D"/>
    <w:rsid w:val="00673418"/>
    <w:rsid w:val="006A23C9"/>
    <w:rsid w:val="007A6D68"/>
    <w:rsid w:val="008900CA"/>
    <w:rsid w:val="008A4CEF"/>
    <w:rsid w:val="008D3F62"/>
    <w:rsid w:val="009A25C1"/>
    <w:rsid w:val="00A24D31"/>
    <w:rsid w:val="00A61339"/>
    <w:rsid w:val="00A8625D"/>
    <w:rsid w:val="00AE0D73"/>
    <w:rsid w:val="00B35E22"/>
    <w:rsid w:val="00B62DF6"/>
    <w:rsid w:val="00B86C99"/>
    <w:rsid w:val="00BF6146"/>
    <w:rsid w:val="00CC0D8E"/>
    <w:rsid w:val="00CC54F1"/>
    <w:rsid w:val="00D3605B"/>
    <w:rsid w:val="00DE0F87"/>
    <w:rsid w:val="00EF5C39"/>
    <w:rsid w:val="00F7413A"/>
    <w:rsid w:val="00FB784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3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3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sp.tomskinv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5DB0-0502-4E64-9757-0918F9E1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41</cp:revision>
  <cp:lastPrinted>2022-03-30T05:27:00Z</cp:lastPrinted>
  <dcterms:created xsi:type="dcterms:W3CDTF">2019-02-11T05:49:00Z</dcterms:created>
  <dcterms:modified xsi:type="dcterms:W3CDTF">2022-04-01T07:17:00Z</dcterms:modified>
</cp:coreProperties>
</file>