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0" w:rsidRDefault="00510690" w:rsidP="00510690">
      <w:pPr>
        <w:rPr>
          <w:rFonts w:ascii="Arial" w:eastAsia="Calibri" w:hAnsi="Arial" w:cs="Arial"/>
          <w:lang w:eastAsia="en-US"/>
        </w:rPr>
      </w:pPr>
    </w:p>
    <w:p w:rsidR="00182C22" w:rsidRDefault="00182C22" w:rsidP="00182C22">
      <w:pPr>
        <w:pStyle w:val="HTML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82C22" w:rsidRDefault="00182C22" w:rsidP="00182C22">
      <w:pPr>
        <w:pStyle w:val="HTML"/>
        <w:spacing w:line="276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                                                              </w:t>
      </w:r>
    </w:p>
    <w:p w:rsidR="00182C22" w:rsidRDefault="00182C22" w:rsidP="00182C22">
      <w:pPr>
        <w:pStyle w:val="HTML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ТОМСКАЯ ОБЛАСТЬ</w:t>
      </w:r>
    </w:p>
    <w:p w:rsidR="00182C22" w:rsidRDefault="00182C22" w:rsidP="00182C22">
      <w:pPr>
        <w:pStyle w:val="HTML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МОЛЧАНОВСКИЙ РАЙОН</w:t>
      </w:r>
    </w:p>
    <w:p w:rsidR="00182C22" w:rsidRDefault="00182C22" w:rsidP="00182C22">
      <w:pPr>
        <w:pStyle w:val="HTML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СОВЕТ МОЛЧАНОВСКОГО СЕЛЬСКОГО ПОСЕЛЕНИЯ</w:t>
      </w:r>
    </w:p>
    <w:p w:rsidR="00182C22" w:rsidRDefault="00182C22" w:rsidP="00182C22">
      <w:pPr>
        <w:pStyle w:val="HTML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(пятого созыва)</w:t>
      </w:r>
    </w:p>
    <w:p w:rsidR="00182C22" w:rsidRDefault="00182C22" w:rsidP="00182C22">
      <w:pPr>
        <w:pStyle w:val="HTML"/>
        <w:rPr>
          <w:rFonts w:ascii="Arial" w:hAnsi="Arial" w:cs="Arial"/>
          <w:b/>
          <w:bCs/>
          <w:sz w:val="26"/>
          <w:szCs w:val="26"/>
        </w:rPr>
      </w:pPr>
    </w:p>
    <w:p w:rsidR="00182C22" w:rsidRDefault="00182C22" w:rsidP="00182C22">
      <w:pPr>
        <w:pStyle w:val="HTML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РЕШЕНИЕ</w:t>
      </w:r>
    </w:p>
    <w:p w:rsidR="00182C22" w:rsidRDefault="00182C22" w:rsidP="00182C22">
      <w:pPr>
        <w:pStyle w:val="HTML"/>
        <w:jc w:val="center"/>
        <w:rPr>
          <w:rFonts w:ascii="Arial" w:hAnsi="Arial" w:cs="Arial"/>
          <w:b/>
          <w:bCs/>
          <w:sz w:val="26"/>
          <w:szCs w:val="26"/>
        </w:rPr>
      </w:pPr>
    </w:p>
    <w:p w:rsidR="00182C22" w:rsidRDefault="00182C22" w:rsidP="00182C22">
      <w:pPr>
        <w:pStyle w:val="HTM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с. Молчаново</w:t>
      </w:r>
    </w:p>
    <w:p w:rsidR="00182C22" w:rsidRDefault="00182C22" w:rsidP="00182C22">
      <w:pPr>
        <w:pStyle w:val="HTML"/>
        <w:rPr>
          <w:rFonts w:ascii="Arial" w:hAnsi="Arial" w:cs="Arial"/>
          <w:bCs/>
          <w:sz w:val="26"/>
          <w:szCs w:val="26"/>
        </w:rPr>
      </w:pPr>
    </w:p>
    <w:p w:rsidR="00182C22" w:rsidRPr="00A054EB" w:rsidRDefault="00A054EB" w:rsidP="00182C22">
      <w:pPr>
        <w:pStyle w:val="HTML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  <w:lang w:val="ru-RU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февраля </w:t>
      </w:r>
      <w:r w:rsidR="00182C22">
        <w:rPr>
          <w:rFonts w:ascii="Arial" w:hAnsi="Arial" w:cs="Arial"/>
          <w:bCs/>
          <w:sz w:val="24"/>
          <w:szCs w:val="24"/>
        </w:rPr>
        <w:t xml:space="preserve"> 2024г.</w:t>
      </w:r>
      <w:r w:rsidR="00182C22">
        <w:rPr>
          <w:rFonts w:ascii="Arial" w:hAnsi="Arial" w:cs="Arial"/>
          <w:bCs/>
          <w:sz w:val="24"/>
          <w:szCs w:val="24"/>
        </w:rPr>
        <w:tab/>
      </w:r>
      <w:r w:rsidR="00182C22">
        <w:rPr>
          <w:rFonts w:ascii="Arial" w:hAnsi="Arial" w:cs="Arial"/>
          <w:bCs/>
          <w:sz w:val="24"/>
          <w:szCs w:val="24"/>
        </w:rPr>
        <w:tab/>
      </w:r>
      <w:r w:rsidR="00182C22">
        <w:rPr>
          <w:rFonts w:ascii="Arial" w:hAnsi="Arial" w:cs="Arial"/>
          <w:bCs/>
          <w:sz w:val="24"/>
          <w:szCs w:val="24"/>
        </w:rPr>
        <w:tab/>
      </w:r>
      <w:r w:rsidR="00182C22">
        <w:rPr>
          <w:rFonts w:ascii="Arial" w:hAnsi="Arial" w:cs="Arial"/>
          <w:bCs/>
          <w:sz w:val="24"/>
          <w:szCs w:val="24"/>
        </w:rPr>
        <w:tab/>
      </w:r>
      <w:r w:rsidR="00182C22">
        <w:rPr>
          <w:rFonts w:ascii="Arial" w:hAnsi="Arial" w:cs="Arial"/>
          <w:bCs/>
          <w:sz w:val="24"/>
          <w:szCs w:val="24"/>
        </w:rPr>
        <w:tab/>
      </w:r>
      <w:r w:rsidR="00182C2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№ </w:t>
      </w:r>
      <w:r>
        <w:rPr>
          <w:rFonts w:ascii="Arial" w:hAnsi="Arial" w:cs="Arial"/>
          <w:bCs/>
          <w:sz w:val="24"/>
          <w:szCs w:val="24"/>
          <w:lang w:val="ru-RU"/>
        </w:rPr>
        <w:t>104</w:t>
      </w:r>
    </w:p>
    <w:p w:rsidR="00182C22" w:rsidRDefault="00182C22" w:rsidP="00182C22">
      <w:pPr>
        <w:pStyle w:val="af4"/>
        <w:tabs>
          <w:tab w:val="left" w:pos="708"/>
        </w:tabs>
        <w:ind w:right="-2"/>
        <w:jc w:val="left"/>
        <w:rPr>
          <w:rFonts w:ascii="Arial" w:hAnsi="Arial" w:cs="Arial"/>
          <w:sz w:val="24"/>
          <w:szCs w:val="24"/>
        </w:rPr>
      </w:pPr>
    </w:p>
    <w:p w:rsidR="00182C22" w:rsidRDefault="00182C22" w:rsidP="00182C22">
      <w:pPr>
        <w:pStyle w:val="headertext"/>
        <w:shd w:val="clear" w:color="auto" w:fill="FFFFFF"/>
        <w:tabs>
          <w:tab w:val="left" w:pos="708"/>
        </w:tabs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Об утверждении Порядка сообщения депутатом Совета Молчановского сельского поселения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182C22" w:rsidRPr="0049160F" w:rsidRDefault="00182C22" w:rsidP="00182C22">
      <w:pPr>
        <w:shd w:val="clear" w:color="auto" w:fill="FFFFFF"/>
        <w:tabs>
          <w:tab w:val="left" w:pos="708"/>
        </w:tabs>
        <w:ind w:firstLine="480"/>
        <w:jc w:val="both"/>
        <w:textAlignment w:val="baseline"/>
        <w:rPr>
          <w:rFonts w:ascii="Arial" w:hAnsi="Arial" w:cs="Arial"/>
        </w:rPr>
      </w:pPr>
      <w:r w:rsidRPr="0049160F">
        <w:rPr>
          <w:rFonts w:ascii="Arial" w:hAnsi="Arial" w:cs="Arial"/>
        </w:rPr>
        <w:t>Руководствуясь </w:t>
      </w:r>
      <w:hyperlink r:id="rId8" w:history="1">
        <w:r w:rsidRPr="0049160F">
          <w:rPr>
            <w:rStyle w:val="a3"/>
            <w:rFonts w:ascii="Arial" w:hAnsi="Arial" w:cs="Arial"/>
            <w:color w:val="auto"/>
            <w:u w:val="none"/>
          </w:rPr>
          <w:t>Федеральным законом от 25.12.2008 N 273-ФЗ "О противодействии коррупции"</w:t>
        </w:r>
      </w:hyperlink>
      <w:r w:rsidRPr="0049160F">
        <w:rPr>
          <w:rFonts w:ascii="Arial" w:hAnsi="Arial" w:cs="Arial"/>
        </w:rPr>
        <w:t>, </w:t>
      </w:r>
      <w:hyperlink r:id="rId9" w:history="1">
        <w:r w:rsidRPr="0049160F">
          <w:rPr>
            <w:rStyle w:val="a3"/>
            <w:rFonts w:ascii="Arial" w:hAnsi="Arial" w:cs="Arial"/>
            <w:color w:val="auto"/>
            <w:u w:val="none"/>
          </w:rPr>
          <w:t>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49160F">
        <w:rPr>
          <w:rFonts w:ascii="Arial" w:hAnsi="Arial" w:cs="Arial"/>
        </w:rPr>
        <w:t>, Уставом Молчановского сельского поселения</w:t>
      </w:r>
      <w:r w:rsidR="005A714E" w:rsidRPr="0049160F">
        <w:rPr>
          <w:rFonts w:ascii="Arial" w:hAnsi="Arial" w:cs="Arial"/>
        </w:rPr>
        <w:t>,</w:t>
      </w:r>
      <w:r w:rsidRPr="0049160F">
        <w:rPr>
          <w:rFonts w:ascii="Arial" w:hAnsi="Arial" w:cs="Arial"/>
        </w:rPr>
        <w:t xml:space="preserve"> Совет Молчановского сельского поселения </w:t>
      </w:r>
    </w:p>
    <w:p w:rsidR="00182C22" w:rsidRDefault="00182C22" w:rsidP="00182C22">
      <w:pPr>
        <w:shd w:val="clear" w:color="auto" w:fill="FFFFFF"/>
        <w:tabs>
          <w:tab w:val="left" w:pos="708"/>
        </w:tabs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РЕШИЛ:</w:t>
      </w:r>
      <w:r>
        <w:rPr>
          <w:rFonts w:ascii="Arial" w:hAnsi="Arial" w:cs="Arial"/>
        </w:rPr>
        <w:br/>
      </w:r>
    </w:p>
    <w:p w:rsidR="00182C22" w:rsidRDefault="00182C22" w:rsidP="00182C22">
      <w:pPr>
        <w:shd w:val="clear" w:color="auto" w:fill="FFFFFF"/>
        <w:tabs>
          <w:tab w:val="left" w:pos="708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Порядок сообщения депутатом Совета Молчановского сельского поселения о возникновении личной заинтересованности при исполнении полномочий, которая приводит или может привести к конфликту интересов.</w:t>
      </w:r>
      <w:r>
        <w:rPr>
          <w:rFonts w:ascii="Arial" w:hAnsi="Arial" w:cs="Arial"/>
        </w:rPr>
        <w:br/>
      </w:r>
    </w:p>
    <w:p w:rsidR="00182C22" w:rsidRPr="0049160F" w:rsidRDefault="00182C22" w:rsidP="00182C22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2.Опубликовать настоящее решение в периодическом печатном издании Совета и Администрации Молчановского сельского поселения «Ежемесячный Информационный бюллетень» и разместить на официальном сайте муниципального образования Молчановское сельское поселение </w:t>
      </w:r>
      <w:hyperlink r:id="rId10" w:history="1">
        <w:r w:rsidRPr="0049160F">
          <w:rPr>
            <w:rStyle w:val="a3"/>
            <w:rFonts w:ascii="Arial" w:hAnsi="Arial" w:cs="Arial"/>
            <w:color w:val="auto"/>
            <w:sz w:val="24"/>
            <w:szCs w:val="24"/>
          </w:rPr>
          <w:t>http://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sp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</w:rPr>
          <w:t>-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molchanovo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49160F">
          <w:rPr>
            <w:rStyle w:val="a3"/>
            <w:rFonts w:ascii="Arial" w:hAnsi="Arial" w:cs="Arial"/>
            <w:color w:val="auto"/>
            <w:sz w:val="24"/>
            <w:szCs w:val="24"/>
          </w:rPr>
          <w:t>//</w:t>
        </w:r>
      </w:hyperlink>
      <w:r w:rsidRPr="0049160F">
        <w:rPr>
          <w:rFonts w:ascii="Arial" w:hAnsi="Arial" w:cs="Arial"/>
          <w:sz w:val="24"/>
          <w:szCs w:val="24"/>
        </w:rPr>
        <w:t>.</w:t>
      </w:r>
    </w:p>
    <w:p w:rsidR="00182C22" w:rsidRDefault="00182C22" w:rsidP="00182C22">
      <w:pPr>
        <w:pStyle w:val="HTML"/>
        <w:rPr>
          <w:rFonts w:ascii="Arial" w:hAnsi="Arial" w:cs="Arial"/>
          <w:sz w:val="24"/>
          <w:szCs w:val="24"/>
        </w:rPr>
      </w:pPr>
    </w:p>
    <w:p w:rsidR="00182C22" w:rsidRDefault="00182C22" w:rsidP="00182C22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182C22" w:rsidRDefault="00182C22" w:rsidP="00182C22">
      <w:pPr>
        <w:pStyle w:val="af6"/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82C22" w:rsidRDefault="00182C22" w:rsidP="00182C22">
      <w:pPr>
        <w:tabs>
          <w:tab w:val="left" w:pos="708"/>
        </w:tabs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182C22" w:rsidRDefault="00182C22" w:rsidP="00182C22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Молчановского сельск</w:t>
      </w:r>
      <w:r w:rsidR="00A054EB">
        <w:rPr>
          <w:rFonts w:ascii="Arial" w:hAnsi="Arial" w:cs="Arial"/>
        </w:rPr>
        <w:t xml:space="preserve">ого поселения (подпись)  </w:t>
      </w:r>
      <w:r>
        <w:rPr>
          <w:rFonts w:ascii="Arial" w:hAnsi="Arial" w:cs="Arial"/>
        </w:rPr>
        <w:t xml:space="preserve">  В.Г. Сысоев</w:t>
      </w:r>
    </w:p>
    <w:p w:rsidR="00182C22" w:rsidRDefault="00182C22" w:rsidP="00182C22">
      <w:pPr>
        <w:tabs>
          <w:tab w:val="left" w:pos="708"/>
        </w:tabs>
        <w:jc w:val="both"/>
        <w:rPr>
          <w:rFonts w:ascii="Arial" w:hAnsi="Arial" w:cs="Arial"/>
        </w:rPr>
      </w:pPr>
    </w:p>
    <w:p w:rsidR="00182C22" w:rsidRDefault="00182C22" w:rsidP="00182C22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  </w:t>
      </w:r>
      <w:r>
        <w:rPr>
          <w:rFonts w:ascii="Arial" w:hAnsi="Arial" w:cs="Arial"/>
        </w:rPr>
        <w:tab/>
        <w:t xml:space="preserve">               </w:t>
      </w:r>
      <w:r w:rsidR="00A054EB">
        <w:rPr>
          <w:rFonts w:ascii="Arial" w:hAnsi="Arial" w:cs="Arial"/>
        </w:rPr>
        <w:t xml:space="preserve">  (подпись)    </w:t>
      </w:r>
      <w:bookmarkStart w:id="0" w:name="_GoBack"/>
      <w:bookmarkEnd w:id="0"/>
      <w:r>
        <w:rPr>
          <w:rFonts w:ascii="Arial" w:hAnsi="Arial" w:cs="Arial"/>
        </w:rPr>
        <w:t>Д.В. Гришкин</w:t>
      </w: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182C22" w:rsidRDefault="00182C22" w:rsidP="00182C22">
      <w:pPr>
        <w:shd w:val="clear" w:color="auto" w:fill="FFFFFF"/>
        <w:tabs>
          <w:tab w:val="left" w:pos="708"/>
        </w:tabs>
        <w:spacing w:after="240"/>
        <w:jc w:val="right"/>
        <w:textAlignment w:val="baseline"/>
        <w:outlineLvl w:val="1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Cs/>
          <w:color w:val="444444"/>
        </w:rPr>
        <w:t>УТВЕРЖДЕН</w:t>
      </w:r>
      <w:r>
        <w:rPr>
          <w:rFonts w:ascii="Arial" w:hAnsi="Arial" w:cs="Arial"/>
          <w:bCs/>
          <w:color w:val="444444"/>
        </w:rPr>
        <w:br/>
        <w:t>решением Молчановского</w:t>
      </w:r>
      <w:r>
        <w:rPr>
          <w:rFonts w:ascii="Arial" w:hAnsi="Arial" w:cs="Arial"/>
          <w:bCs/>
          <w:color w:val="444444"/>
        </w:rPr>
        <w:br/>
        <w:t xml:space="preserve">сельского поселения </w:t>
      </w:r>
      <w:r>
        <w:rPr>
          <w:rFonts w:ascii="Arial" w:hAnsi="Arial" w:cs="Arial"/>
          <w:bCs/>
          <w:color w:val="444444"/>
        </w:rPr>
        <w:br/>
        <w:t>от "__" _______ 2024 г. N __</w:t>
      </w:r>
    </w:p>
    <w:p w:rsidR="00182C22" w:rsidRPr="00556ACE" w:rsidRDefault="00182C22" w:rsidP="00556ACE">
      <w:pPr>
        <w:shd w:val="clear" w:color="auto" w:fill="FFFFFF"/>
        <w:tabs>
          <w:tab w:val="left" w:pos="708"/>
        </w:tabs>
        <w:spacing w:after="240"/>
        <w:jc w:val="center"/>
        <w:textAlignment w:val="baseline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 w:rsidRPr="00556ACE">
        <w:rPr>
          <w:rFonts w:ascii="Arial" w:hAnsi="Arial" w:cs="Arial"/>
          <w:bCs/>
          <w:color w:val="444444"/>
        </w:rPr>
        <w:t>Порядок сообщения депутатом Совета Молчановского сельского поселения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182C22" w:rsidRDefault="00182C22" w:rsidP="00182C22">
      <w:pPr>
        <w:shd w:val="clear" w:color="auto" w:fill="FFFFFF"/>
        <w:tabs>
          <w:tab w:val="left" w:pos="708"/>
        </w:tabs>
        <w:textAlignment w:val="baseline"/>
        <w:rPr>
          <w:rFonts w:ascii="Arial" w:hAnsi="Arial" w:cs="Arial"/>
          <w:color w:val="444444"/>
        </w:rPr>
      </w:pP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1. Настоящий Порядок разработан в соответствии с частью 4</w:t>
      </w:r>
      <w:r w:rsidRPr="00556ACE">
        <w:rPr>
          <w:color w:val="000000"/>
          <w:sz w:val="24"/>
          <w:szCs w:val="24"/>
          <w:vertAlign w:val="superscript"/>
        </w:rPr>
        <w:t>1</w:t>
      </w:r>
      <w:r w:rsidRPr="00556ACE">
        <w:rPr>
          <w:color w:val="000000"/>
          <w:sz w:val="24"/>
          <w:szCs w:val="24"/>
        </w:rPr>
        <w:t xml:space="preserve"> статьи 12</w:t>
      </w:r>
      <w:r w:rsidRPr="00556ACE">
        <w:rPr>
          <w:color w:val="000000"/>
          <w:sz w:val="24"/>
          <w:szCs w:val="24"/>
          <w:vertAlign w:val="superscript"/>
        </w:rPr>
        <w:t>1</w:t>
      </w:r>
      <w:r w:rsidRPr="00556ACE"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</w:t>
      </w:r>
      <w:r>
        <w:rPr>
          <w:color w:val="000000"/>
          <w:sz w:val="24"/>
          <w:szCs w:val="24"/>
        </w:rPr>
        <w:t xml:space="preserve">Совета Молчановского </w:t>
      </w:r>
      <w:r w:rsidRPr="00556ACE">
        <w:rPr>
          <w:color w:val="000000"/>
          <w:sz w:val="24"/>
          <w:szCs w:val="24"/>
        </w:rPr>
        <w:t xml:space="preserve">сельского поселения, депутатами </w:t>
      </w:r>
      <w:r>
        <w:rPr>
          <w:color w:val="000000"/>
          <w:sz w:val="24"/>
          <w:szCs w:val="24"/>
        </w:rPr>
        <w:t xml:space="preserve">Совета Молчановского </w:t>
      </w:r>
      <w:r w:rsidRPr="00556ACE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3. Лица, указанные в пункте 1 настоящего Порядка, обязаны сообщать</w:t>
      </w:r>
      <w:r w:rsidRPr="00556ACE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6ACE">
        <w:rPr>
          <w:color w:val="000000"/>
          <w:sz w:val="24"/>
          <w:szCs w:val="24"/>
        </w:rPr>
        <w:br/>
        <w:t>не позднее трех рабочих дней со дня, когда им стало об это известно.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4. Сообщение оформляется в письменной форме в виде уведомления</w:t>
      </w:r>
      <w:r w:rsidRPr="00556ACE">
        <w:rPr>
          <w:color w:val="000000"/>
          <w:sz w:val="24"/>
          <w:szCs w:val="24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556ACE">
        <w:rPr>
          <w:color w:val="000000"/>
          <w:sz w:val="24"/>
          <w:szCs w:val="24"/>
        </w:rPr>
        <w:br/>
        <w:t>(далее – уведомление), по форме согласно приложению 1 к настоящему Порядку.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К уведомлению могут быть приложены материалы, имеющие отношение</w:t>
      </w:r>
      <w:r w:rsidRPr="00556ACE">
        <w:rPr>
          <w:color w:val="000000"/>
          <w:sz w:val="24"/>
          <w:szCs w:val="24"/>
        </w:rPr>
        <w:br/>
        <w:t>к обстоятельствам, послужившим основанием для его подготовки.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6. Уведомление должно быть подписано лицом, его представляющим, лично</w:t>
      </w:r>
      <w:r w:rsidRPr="00556ACE">
        <w:rPr>
          <w:color w:val="000000"/>
          <w:sz w:val="24"/>
          <w:szCs w:val="24"/>
        </w:rPr>
        <w:br/>
        <w:t xml:space="preserve">с указанием даты его составления и адресовано в </w:t>
      </w:r>
      <w:r>
        <w:rPr>
          <w:color w:val="000000"/>
          <w:sz w:val="24"/>
          <w:szCs w:val="24"/>
        </w:rPr>
        <w:t>Совет Молчановского</w:t>
      </w:r>
      <w:r w:rsidRPr="00556ACE">
        <w:rPr>
          <w:color w:val="000000"/>
          <w:sz w:val="24"/>
          <w:szCs w:val="24"/>
        </w:rPr>
        <w:t xml:space="preserve"> сельского поселения.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7.</w:t>
      </w:r>
      <w:r w:rsidRPr="00556ACE">
        <w:rPr>
          <w:sz w:val="24"/>
          <w:szCs w:val="24"/>
        </w:rPr>
        <w:t xml:space="preserve"> Уведомление подлежит регистрации в журнале регистрации уведомлений</w:t>
      </w:r>
      <w:r w:rsidRPr="00556ACE">
        <w:rPr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6ACE">
        <w:rPr>
          <w:sz w:val="24"/>
          <w:szCs w:val="24"/>
        </w:rPr>
        <w:br/>
        <w:t>по форме согласно приложению 2 к настоящему Порядку (далее - журнал) в день его получения.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color w:val="000000"/>
          <w:sz w:val="24"/>
          <w:szCs w:val="24"/>
        </w:rPr>
        <w:t xml:space="preserve">8. </w:t>
      </w:r>
      <w:r w:rsidRPr="00556ACE">
        <w:rPr>
          <w:sz w:val="24"/>
          <w:szCs w:val="24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 w:rsidRPr="00556ACE">
        <w:rPr>
          <w:sz w:val="24"/>
          <w:szCs w:val="24"/>
        </w:rPr>
        <w:br/>
        <w:t>под роспись в журнале либо направляется по почте, о чем в журнале делается отметка.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 xml:space="preserve">9. Рассмотрение уведомления осуществляет </w:t>
      </w:r>
      <w:r w:rsidRPr="00556ACE">
        <w:rPr>
          <w:color w:val="000000"/>
          <w:sz w:val="24"/>
          <w:szCs w:val="24"/>
        </w:rPr>
        <w:t>комиссия</w:t>
      </w:r>
      <w:r w:rsidRPr="00556ACE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вопросам </w:t>
      </w:r>
      <w:r w:rsidRPr="00556ACE">
        <w:rPr>
          <w:sz w:val="24"/>
          <w:szCs w:val="24"/>
        </w:rPr>
        <w:t xml:space="preserve"> депутатской этике</w:t>
      </w:r>
      <w:r w:rsidRPr="00556A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 Молчановского</w:t>
      </w:r>
      <w:r w:rsidRPr="00556ACE">
        <w:rPr>
          <w:color w:val="000000"/>
          <w:sz w:val="24"/>
          <w:szCs w:val="24"/>
        </w:rPr>
        <w:t xml:space="preserve"> сельского поселения</w:t>
      </w:r>
      <w:r w:rsidRPr="00556ACE">
        <w:rPr>
          <w:sz w:val="24"/>
          <w:szCs w:val="24"/>
        </w:rPr>
        <w:t xml:space="preserve"> (далее - комиссия).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11. Уведомление должно быть рассмотрено комиссией в течение 15 рабочих дней со дня его поступления.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lastRenderedPageBreak/>
        <w:t>12. По итогам рассмотрения уведомления, комиссия принимает одно</w:t>
      </w:r>
      <w:r w:rsidRPr="00556ACE">
        <w:rPr>
          <w:sz w:val="24"/>
          <w:szCs w:val="24"/>
        </w:rPr>
        <w:br/>
        <w:t>из следующих решений: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 w:rsidRPr="00556ACE">
        <w:rPr>
          <w:sz w:val="24"/>
          <w:szCs w:val="24"/>
        </w:rPr>
        <w:br/>
        <w:t>или может привести к конфликту интересов;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3) признать, что лицо, указанное в пункте 1 настоящего Порядка,</w:t>
      </w:r>
      <w:r w:rsidRPr="00556ACE">
        <w:rPr>
          <w:sz w:val="24"/>
          <w:szCs w:val="24"/>
        </w:rPr>
        <w:br/>
        <w:t xml:space="preserve">не соблюдало требования об урегулировании конфликта интересов. 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 w:rsidRPr="00556ACE">
        <w:rPr>
          <w:sz w:val="24"/>
          <w:szCs w:val="24"/>
        </w:rPr>
        <w:br/>
        <w:t>или по недопущению его возникновения.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 xml:space="preserve">14. В случае принятия решения, предусмотренного подпунктом 3 пункта 12 настоящего Порядка, комиссия рекомендует </w:t>
      </w:r>
      <w:r>
        <w:rPr>
          <w:sz w:val="24"/>
          <w:szCs w:val="24"/>
        </w:rPr>
        <w:t>Совету Молчановского</w:t>
      </w:r>
      <w:r w:rsidRPr="00556ACE">
        <w:rPr>
          <w:sz w:val="24"/>
          <w:szCs w:val="24"/>
        </w:rP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 w:rsidRPr="00556ACE">
        <w:rPr>
          <w:sz w:val="24"/>
          <w:szCs w:val="24"/>
        </w:rPr>
        <w:br/>
        <w:t>№ 131-ФЗ «Об общих принципах организации местного самоуправления</w:t>
      </w:r>
      <w:r w:rsidRPr="00556ACE">
        <w:rPr>
          <w:sz w:val="24"/>
          <w:szCs w:val="24"/>
        </w:rPr>
        <w:br/>
        <w:t>в Российской Федерации».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15. Лица, указанные в пункте 1 настоящего Порядка, освобождаются</w:t>
      </w:r>
      <w:r w:rsidRPr="00556ACE">
        <w:rPr>
          <w:sz w:val="24"/>
          <w:szCs w:val="24"/>
        </w:rPr>
        <w:br/>
        <w:t>от ответственности за несоблюдение требований о предотвращении или</w:t>
      </w:r>
      <w:r w:rsidRPr="00556ACE">
        <w:rPr>
          <w:sz w:val="24"/>
          <w:szCs w:val="24"/>
        </w:rPr>
        <w:br/>
        <w:t xml:space="preserve">об урегулировании конфликта интересов и неисполнение обязанностей, установленных </w:t>
      </w:r>
      <w:r w:rsidRPr="00556ACE">
        <w:rPr>
          <w:color w:val="000000"/>
          <w:sz w:val="24"/>
          <w:szCs w:val="24"/>
        </w:rPr>
        <w:t>Федеральным законом от 25.12.2008 № 273-ФЗ</w:t>
      </w:r>
      <w:r w:rsidRPr="00556ACE">
        <w:rPr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</w:r>
      <w:r w:rsidRPr="00556ACE">
        <w:rPr>
          <w:sz w:val="24"/>
          <w:szCs w:val="24"/>
        </w:rPr>
        <w:br/>
        <w:t>№ 273-ФЗ.</w:t>
      </w:r>
    </w:p>
    <w:p w:rsidR="00556ACE" w:rsidRPr="00556ACE" w:rsidRDefault="00556ACE" w:rsidP="00556ACE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556ACE" w:rsidRPr="00556ACE" w:rsidRDefault="00556ACE" w:rsidP="00556ACE">
      <w:pPr>
        <w:pStyle w:val="ConsPlusNormal"/>
        <w:ind w:left="4536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br w:type="page"/>
      </w:r>
      <w:r w:rsidRPr="00556ACE">
        <w:rPr>
          <w:color w:val="000000"/>
          <w:sz w:val="24"/>
          <w:szCs w:val="24"/>
        </w:rPr>
        <w:lastRenderedPageBreak/>
        <w:t>Приложение 1</w:t>
      </w:r>
    </w:p>
    <w:p w:rsidR="00556ACE" w:rsidRPr="00556ACE" w:rsidRDefault="00556ACE" w:rsidP="00556ACE">
      <w:pPr>
        <w:pStyle w:val="ConsPlusNormal"/>
        <w:ind w:left="4820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left="5245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Совет Молчановского</w:t>
      </w:r>
      <w:r w:rsidRPr="00556ACE">
        <w:rPr>
          <w:color w:val="000000"/>
          <w:sz w:val="24"/>
          <w:szCs w:val="24"/>
        </w:rPr>
        <w:t xml:space="preserve"> сельского поселения</w:t>
      </w:r>
    </w:p>
    <w:p w:rsidR="00556ACE" w:rsidRPr="00556ACE" w:rsidRDefault="00556ACE" w:rsidP="00556ACE">
      <w:pPr>
        <w:pStyle w:val="ConsPlusNormal"/>
        <w:ind w:left="5245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left="5245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от _________________________________</w:t>
      </w:r>
    </w:p>
    <w:p w:rsidR="00556ACE" w:rsidRPr="00556ACE" w:rsidRDefault="00556ACE" w:rsidP="00556ACE">
      <w:pPr>
        <w:pStyle w:val="ConsPlusNormal"/>
        <w:ind w:left="5245"/>
        <w:rPr>
          <w:color w:val="000000"/>
          <w:sz w:val="24"/>
          <w:szCs w:val="24"/>
          <w:vertAlign w:val="superscript"/>
        </w:rPr>
      </w:pPr>
      <w:r w:rsidRPr="00556ACE">
        <w:rPr>
          <w:color w:val="000000"/>
          <w:sz w:val="24"/>
          <w:szCs w:val="24"/>
          <w:vertAlign w:val="superscript"/>
        </w:rPr>
        <w:t xml:space="preserve"> (Ф.И.О., замещаемая должность)</w:t>
      </w:r>
    </w:p>
    <w:p w:rsidR="00556ACE" w:rsidRPr="00556ACE" w:rsidRDefault="00556ACE" w:rsidP="00556ACE">
      <w:pPr>
        <w:pStyle w:val="ConsPlusNormal"/>
        <w:ind w:firstLine="709"/>
        <w:rPr>
          <w:bCs/>
          <w:color w:val="000000"/>
          <w:sz w:val="24"/>
          <w:szCs w:val="24"/>
        </w:rPr>
      </w:pPr>
      <w:bookmarkStart w:id="1" w:name="Par67"/>
      <w:bookmarkEnd w:id="1"/>
    </w:p>
    <w:p w:rsidR="00556ACE" w:rsidRPr="00556ACE" w:rsidRDefault="00556ACE" w:rsidP="00556ACE">
      <w:pPr>
        <w:pStyle w:val="ConsPlusNormal"/>
        <w:rPr>
          <w:bCs/>
          <w:color w:val="000000"/>
          <w:sz w:val="24"/>
          <w:szCs w:val="24"/>
        </w:rPr>
      </w:pPr>
      <w:r w:rsidRPr="00556ACE">
        <w:rPr>
          <w:bCs/>
          <w:color w:val="000000"/>
          <w:sz w:val="24"/>
          <w:szCs w:val="24"/>
        </w:rPr>
        <w:t>УВЕДОМЛЕНИЕ</w:t>
      </w:r>
    </w:p>
    <w:p w:rsidR="00556ACE" w:rsidRPr="00556ACE" w:rsidRDefault="00556ACE" w:rsidP="00556ACE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Pr="00556ACE">
        <w:rPr>
          <w:color w:val="000000"/>
          <w:sz w:val="24"/>
          <w:szCs w:val="24"/>
        </w:rPr>
        <w:br/>
        <w:t>к конфликту интересов (нужное подчеркнуть).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556ACE" w:rsidRPr="00556ACE" w:rsidRDefault="00556ACE" w:rsidP="00556ACE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>
        <w:rPr>
          <w:color w:val="000000"/>
          <w:sz w:val="24"/>
          <w:szCs w:val="24"/>
        </w:rPr>
        <w:t>________</w:t>
      </w:r>
      <w:r w:rsidRPr="00556ACE">
        <w:rPr>
          <w:color w:val="000000"/>
          <w:sz w:val="24"/>
          <w:szCs w:val="24"/>
        </w:rPr>
        <w:t>_</w:t>
      </w:r>
    </w:p>
    <w:p w:rsidR="00556ACE" w:rsidRPr="00556ACE" w:rsidRDefault="00556ACE" w:rsidP="00556ACE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556ACE" w:rsidRPr="00556ACE" w:rsidRDefault="00556ACE" w:rsidP="00556ACE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</w:t>
      </w:r>
      <w:r w:rsidR="00B7261A">
        <w:rPr>
          <w:color w:val="000000"/>
          <w:sz w:val="24"/>
          <w:szCs w:val="24"/>
        </w:rPr>
        <w:t>___________________________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Намереваюсь (не намереваюсь)*</w:t>
      </w:r>
      <w:r w:rsidRPr="00556ACE">
        <w:rPr>
          <w:rStyle w:val="ac"/>
          <w:color w:val="000000"/>
          <w:sz w:val="24"/>
          <w:szCs w:val="24"/>
        </w:rPr>
        <w:footnoteReference w:id="1"/>
      </w:r>
      <w:r w:rsidRPr="00556ACE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Приложение: __________________________________________ на __ л. в 1 экз.</w:t>
      </w:r>
    </w:p>
    <w:p w:rsidR="00556ACE" w:rsidRPr="00556ACE" w:rsidRDefault="00556ACE" w:rsidP="00556ACE">
      <w:pPr>
        <w:pStyle w:val="ConsPlusNormal"/>
        <w:ind w:left="5664" w:firstLine="708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left="5664" w:firstLine="708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</w:t>
      </w:r>
    </w:p>
    <w:p w:rsidR="00556ACE" w:rsidRPr="00556ACE" w:rsidRDefault="00556ACE" w:rsidP="00556ACE">
      <w:pPr>
        <w:pStyle w:val="ConsPlusNormal"/>
        <w:ind w:left="1416" w:firstLine="708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  <w:t>(подпись)</w:t>
      </w:r>
    </w:p>
    <w:p w:rsidR="00556ACE" w:rsidRPr="00556ACE" w:rsidRDefault="00556ACE" w:rsidP="00556ACE">
      <w:pPr>
        <w:pStyle w:val="ConsPlusNormal"/>
        <w:ind w:firstLine="540"/>
        <w:rPr>
          <w:color w:val="000000"/>
          <w:sz w:val="24"/>
          <w:szCs w:val="24"/>
        </w:rPr>
      </w:pPr>
    </w:p>
    <w:p w:rsidR="00556ACE" w:rsidRPr="00556ACE" w:rsidRDefault="00556ACE" w:rsidP="00556ACE">
      <w:pPr>
        <w:pStyle w:val="ConsPlusNormal"/>
        <w:ind w:firstLine="540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«__» ___________ 20__ г.</w:t>
      </w:r>
    </w:p>
    <w:p w:rsidR="00556ACE" w:rsidRPr="00556ACE" w:rsidRDefault="00556ACE" w:rsidP="00556ACE">
      <w:pPr>
        <w:rPr>
          <w:rFonts w:ascii="Arial" w:hAnsi="Arial" w:cs="Arial"/>
          <w:color w:val="000000"/>
        </w:rPr>
        <w:sectPr w:rsidR="00556ACE" w:rsidRPr="00556ACE">
          <w:pgSz w:w="11907" w:h="16840"/>
          <w:pgMar w:top="851" w:right="567" w:bottom="851" w:left="1134" w:header="720" w:footer="720" w:gutter="0"/>
          <w:cols w:space="720"/>
        </w:sectPr>
      </w:pPr>
    </w:p>
    <w:p w:rsidR="00182C22" w:rsidRPr="00556ACE" w:rsidRDefault="00182C22" w:rsidP="00556ACE">
      <w:pPr>
        <w:shd w:val="clear" w:color="auto" w:fill="FFFFFF"/>
        <w:tabs>
          <w:tab w:val="left" w:pos="708"/>
        </w:tabs>
        <w:ind w:firstLine="480"/>
        <w:textAlignment w:val="baseline"/>
        <w:rPr>
          <w:rFonts w:ascii="Arial" w:hAnsi="Arial" w:cs="Arial"/>
        </w:rPr>
      </w:pPr>
    </w:p>
    <w:sectPr w:rsidR="00182C22" w:rsidRPr="00556ACE" w:rsidSect="00AE1E4A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91" w:rsidRDefault="00B75A91" w:rsidP="00777414">
      <w:r>
        <w:separator/>
      </w:r>
    </w:p>
  </w:endnote>
  <w:endnote w:type="continuationSeparator" w:id="0">
    <w:p w:rsidR="00B75A91" w:rsidRDefault="00B75A9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91" w:rsidRDefault="00B75A91" w:rsidP="00777414">
      <w:r>
        <w:separator/>
      </w:r>
    </w:p>
  </w:footnote>
  <w:footnote w:type="continuationSeparator" w:id="0">
    <w:p w:rsidR="00B75A91" w:rsidRDefault="00B75A91" w:rsidP="00777414">
      <w:r>
        <w:continuationSeparator/>
      </w:r>
    </w:p>
  </w:footnote>
  <w:footnote w:id="1">
    <w:p w:rsidR="00556ACE" w:rsidRDefault="00556ACE" w:rsidP="00556ACE">
      <w:pPr>
        <w:pStyle w:val="a4"/>
      </w:pPr>
      <w:r>
        <w:rPr>
          <w:rStyle w:val="ac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F600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75A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F600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6ACE">
      <w:rPr>
        <w:rStyle w:val="a8"/>
        <w:noProof/>
      </w:rPr>
      <w:t>5</w:t>
    </w:r>
    <w:r>
      <w:rPr>
        <w:rStyle w:val="a8"/>
      </w:rPr>
      <w:fldChar w:fldCharType="end"/>
    </w:r>
  </w:p>
  <w:p w:rsidR="00E90F25" w:rsidRDefault="00B75A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4A" w:rsidRDefault="00AE1E4A" w:rsidP="00AE1E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6DA6"/>
    <w:rsid w:val="000311DA"/>
    <w:rsid w:val="0009155B"/>
    <w:rsid w:val="00182C22"/>
    <w:rsid w:val="001858A0"/>
    <w:rsid w:val="0022443D"/>
    <w:rsid w:val="002F207F"/>
    <w:rsid w:val="00330652"/>
    <w:rsid w:val="00377F2B"/>
    <w:rsid w:val="003D24A9"/>
    <w:rsid w:val="00480194"/>
    <w:rsid w:val="0049160F"/>
    <w:rsid w:val="004B0D5F"/>
    <w:rsid w:val="004F6003"/>
    <w:rsid w:val="00510690"/>
    <w:rsid w:val="00514AAF"/>
    <w:rsid w:val="00556ACE"/>
    <w:rsid w:val="005A714E"/>
    <w:rsid w:val="005E29E6"/>
    <w:rsid w:val="005E68D8"/>
    <w:rsid w:val="00666A1A"/>
    <w:rsid w:val="00681401"/>
    <w:rsid w:val="006848EB"/>
    <w:rsid w:val="006C24B8"/>
    <w:rsid w:val="006C3CCE"/>
    <w:rsid w:val="00777414"/>
    <w:rsid w:val="008C1CE6"/>
    <w:rsid w:val="00935631"/>
    <w:rsid w:val="009713BA"/>
    <w:rsid w:val="00971CF7"/>
    <w:rsid w:val="009D07EB"/>
    <w:rsid w:val="009D2C5A"/>
    <w:rsid w:val="00A03866"/>
    <w:rsid w:val="00A054EB"/>
    <w:rsid w:val="00A7472F"/>
    <w:rsid w:val="00A923BF"/>
    <w:rsid w:val="00AD6324"/>
    <w:rsid w:val="00AE1E4A"/>
    <w:rsid w:val="00AE43FA"/>
    <w:rsid w:val="00B2440F"/>
    <w:rsid w:val="00B372DF"/>
    <w:rsid w:val="00B7261A"/>
    <w:rsid w:val="00B731B3"/>
    <w:rsid w:val="00B75A91"/>
    <w:rsid w:val="00BA3493"/>
    <w:rsid w:val="00C677D3"/>
    <w:rsid w:val="00C86786"/>
    <w:rsid w:val="00C968EC"/>
    <w:rsid w:val="00DB3F97"/>
    <w:rsid w:val="00EA3112"/>
    <w:rsid w:val="00EC538B"/>
    <w:rsid w:val="00F60778"/>
    <w:rsid w:val="00F7085C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aliases w:val="Знак"/>
    <w:basedOn w:val="a"/>
    <w:link w:val="HTML0"/>
    <w:rsid w:val="00AE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AE1E4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AE1E4A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AE1E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666A1A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6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semiHidden/>
    <w:unhideWhenUsed/>
    <w:qFormat/>
    <w:rsid w:val="00182C22"/>
    <w:pPr>
      <w:autoSpaceDE w:val="0"/>
      <w:autoSpaceDN w:val="0"/>
      <w:adjustRightInd w:val="0"/>
      <w:ind w:right="5420"/>
      <w:jc w:val="both"/>
      <w:outlineLvl w:val="1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semiHidden/>
    <w:rsid w:val="00182C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1"/>
    <w:qFormat/>
    <w:rsid w:val="00182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182C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aliases w:val="Знак"/>
    <w:basedOn w:val="a"/>
    <w:link w:val="HTML0"/>
    <w:rsid w:val="00AE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AE1E4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AE1E4A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AE1E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666A1A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6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semiHidden/>
    <w:unhideWhenUsed/>
    <w:qFormat/>
    <w:rsid w:val="00182C22"/>
    <w:pPr>
      <w:autoSpaceDE w:val="0"/>
      <w:autoSpaceDN w:val="0"/>
      <w:adjustRightInd w:val="0"/>
      <w:ind w:right="5420"/>
      <w:jc w:val="both"/>
      <w:outlineLvl w:val="1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semiHidden/>
    <w:rsid w:val="00182C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1"/>
    <w:qFormat/>
    <w:rsid w:val="00182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182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-molchanovo.ru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24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DC4F-77FB-44C5-9C9D-459AFEEA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12</cp:revision>
  <cp:lastPrinted>2024-02-29T03:58:00Z</cp:lastPrinted>
  <dcterms:created xsi:type="dcterms:W3CDTF">2024-02-29T01:59:00Z</dcterms:created>
  <dcterms:modified xsi:type="dcterms:W3CDTF">2024-02-29T10:10:00Z</dcterms:modified>
</cp:coreProperties>
</file>