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036E9" w14:textId="68E05D1A"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ТОМСКАЯ ОБЛАСТЬ</w:t>
      </w:r>
    </w:p>
    <w:p w14:paraId="7E374A81"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2A322A1B"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МОЛЧАНОВСКИЙ РАЙОН</w:t>
      </w:r>
    </w:p>
    <w:p w14:paraId="61860F38"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6F02C722"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СОВЕТ МОЛЧАНОВСКОГО СЕЛЬСКОГО ПОСЕЛЕНИЯ</w:t>
      </w:r>
    </w:p>
    <w:p w14:paraId="589E63DA" w14:textId="02C5CDC1"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w:t>
      </w:r>
      <w:r w:rsidR="00B372DF">
        <w:rPr>
          <w:rFonts w:ascii="Arial" w:hAnsi="Arial" w:cs="Arial"/>
          <w:b/>
          <w:bCs/>
          <w:sz w:val="24"/>
          <w:szCs w:val="24"/>
          <w:lang w:val="ru-RU"/>
        </w:rPr>
        <w:t>пятого</w:t>
      </w:r>
      <w:r w:rsidRPr="00C82B4E">
        <w:rPr>
          <w:rFonts w:ascii="Arial" w:hAnsi="Arial" w:cs="Arial"/>
          <w:b/>
          <w:bCs/>
          <w:sz w:val="24"/>
          <w:szCs w:val="24"/>
        </w:rPr>
        <w:t xml:space="preserve"> созыва)</w:t>
      </w:r>
    </w:p>
    <w:p w14:paraId="0CDEFA4D" w14:textId="77777777" w:rsidR="009D70B0" w:rsidRDefault="009D70B0" w:rsidP="00FA7D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lang w:val="ru-RU"/>
        </w:rPr>
      </w:pPr>
    </w:p>
    <w:p w14:paraId="008DC814" w14:textId="77777777" w:rsidR="00AE1E4A" w:rsidRPr="00C82B4E" w:rsidRDefault="00AE1E4A" w:rsidP="00FA7D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РЕШЕНИЕ</w:t>
      </w:r>
    </w:p>
    <w:p w14:paraId="19D84A77" w14:textId="77777777" w:rsidR="00AE1E4A" w:rsidRPr="00C82B4E" w:rsidRDefault="00AE1E4A" w:rsidP="00FA7D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4"/>
          <w:szCs w:val="24"/>
        </w:rPr>
      </w:pPr>
      <w:r w:rsidRPr="00C82B4E">
        <w:rPr>
          <w:rFonts w:ascii="Arial" w:hAnsi="Arial" w:cs="Arial"/>
          <w:bCs/>
          <w:sz w:val="24"/>
          <w:szCs w:val="24"/>
        </w:rPr>
        <w:t>с. Молчаново</w:t>
      </w:r>
    </w:p>
    <w:p w14:paraId="19AD701B" w14:textId="77777777" w:rsidR="00AE1E4A" w:rsidRPr="00C82B4E" w:rsidRDefault="00AE1E4A" w:rsidP="00FA7D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4"/>
          <w:szCs w:val="24"/>
        </w:rPr>
      </w:pPr>
    </w:p>
    <w:p w14:paraId="2DB26A1E" w14:textId="6129FA20" w:rsidR="00AE1E4A" w:rsidRPr="00670B4A"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4"/>
          <w:szCs w:val="24"/>
          <w:lang w:val="ru-RU"/>
        </w:rPr>
      </w:pPr>
      <w:r>
        <w:rPr>
          <w:rFonts w:ascii="Arial" w:hAnsi="Arial" w:cs="Arial"/>
          <w:bCs/>
          <w:sz w:val="24"/>
          <w:szCs w:val="24"/>
        </w:rPr>
        <w:t>«</w:t>
      </w:r>
      <w:r w:rsidR="007051A5">
        <w:rPr>
          <w:rFonts w:ascii="Arial" w:hAnsi="Arial" w:cs="Arial"/>
          <w:bCs/>
          <w:sz w:val="24"/>
          <w:szCs w:val="24"/>
          <w:lang w:val="ru-RU"/>
        </w:rPr>
        <w:t>26</w:t>
      </w:r>
      <w:r>
        <w:rPr>
          <w:rFonts w:ascii="Arial" w:hAnsi="Arial" w:cs="Arial"/>
          <w:bCs/>
          <w:sz w:val="24"/>
          <w:szCs w:val="24"/>
        </w:rPr>
        <w:t xml:space="preserve">» </w:t>
      </w:r>
      <w:r w:rsidR="007051A5">
        <w:rPr>
          <w:rFonts w:ascii="Arial" w:hAnsi="Arial" w:cs="Arial"/>
          <w:bCs/>
          <w:sz w:val="24"/>
          <w:szCs w:val="24"/>
          <w:lang w:val="ru-RU"/>
        </w:rPr>
        <w:t>августа</w:t>
      </w:r>
      <w:r w:rsidR="00CD5EFF">
        <w:rPr>
          <w:rFonts w:ascii="Arial" w:hAnsi="Arial" w:cs="Arial"/>
          <w:bCs/>
          <w:sz w:val="24"/>
          <w:szCs w:val="24"/>
          <w:lang w:val="ru-RU"/>
        </w:rPr>
        <w:t xml:space="preserve"> </w:t>
      </w:r>
      <w:r>
        <w:rPr>
          <w:rFonts w:ascii="Arial" w:hAnsi="Arial" w:cs="Arial"/>
          <w:bCs/>
          <w:sz w:val="24"/>
          <w:szCs w:val="24"/>
          <w:lang w:val="ru-RU"/>
        </w:rPr>
        <w:t xml:space="preserve"> </w:t>
      </w:r>
      <w:r w:rsidRPr="00C82B4E">
        <w:rPr>
          <w:rFonts w:ascii="Arial" w:hAnsi="Arial" w:cs="Arial"/>
          <w:bCs/>
          <w:sz w:val="24"/>
          <w:szCs w:val="24"/>
        </w:rPr>
        <w:t>20</w:t>
      </w:r>
      <w:r w:rsidR="00F56F03">
        <w:rPr>
          <w:rFonts w:ascii="Arial" w:hAnsi="Arial" w:cs="Arial"/>
          <w:bCs/>
          <w:sz w:val="24"/>
          <w:szCs w:val="24"/>
        </w:rPr>
        <w:t>2</w:t>
      </w:r>
      <w:r w:rsidR="003649E2">
        <w:rPr>
          <w:rFonts w:ascii="Arial" w:hAnsi="Arial" w:cs="Arial"/>
          <w:bCs/>
          <w:sz w:val="24"/>
          <w:szCs w:val="24"/>
          <w:lang w:val="ru-RU"/>
        </w:rPr>
        <w:t>4</w:t>
      </w:r>
      <w:r w:rsidRPr="00C82B4E">
        <w:rPr>
          <w:rFonts w:ascii="Arial" w:hAnsi="Arial" w:cs="Arial"/>
          <w:bCs/>
          <w:sz w:val="24"/>
          <w:szCs w:val="24"/>
        </w:rPr>
        <w:t>г.</w:t>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Pr>
          <w:rFonts w:ascii="Arial" w:hAnsi="Arial" w:cs="Arial"/>
          <w:bCs/>
          <w:sz w:val="24"/>
          <w:szCs w:val="24"/>
        </w:rPr>
        <w:t xml:space="preserve">                                  </w:t>
      </w:r>
      <w:r>
        <w:rPr>
          <w:rFonts w:ascii="Arial" w:hAnsi="Arial" w:cs="Arial"/>
          <w:bCs/>
          <w:sz w:val="24"/>
          <w:szCs w:val="24"/>
          <w:lang w:val="ru-RU"/>
        </w:rPr>
        <w:t xml:space="preserve">   </w:t>
      </w:r>
      <w:r w:rsidR="00EC538B">
        <w:rPr>
          <w:rFonts w:ascii="Arial" w:hAnsi="Arial" w:cs="Arial"/>
          <w:bCs/>
          <w:sz w:val="24"/>
          <w:szCs w:val="24"/>
          <w:lang w:val="ru-RU"/>
        </w:rPr>
        <w:tab/>
        <w:t xml:space="preserve">     </w:t>
      </w:r>
      <w:r w:rsidRPr="00C82B4E">
        <w:rPr>
          <w:rFonts w:ascii="Arial" w:hAnsi="Arial" w:cs="Arial"/>
          <w:bCs/>
          <w:sz w:val="24"/>
          <w:szCs w:val="24"/>
        </w:rPr>
        <w:t>№</w:t>
      </w:r>
      <w:r w:rsidR="007051A5">
        <w:rPr>
          <w:rFonts w:ascii="Arial" w:hAnsi="Arial" w:cs="Arial"/>
          <w:bCs/>
          <w:sz w:val="24"/>
          <w:szCs w:val="24"/>
          <w:lang w:val="ru-RU"/>
        </w:rPr>
        <w:t>125</w:t>
      </w:r>
    </w:p>
    <w:p w14:paraId="309DBE1E" w14:textId="77777777" w:rsidR="00AE1E4A" w:rsidRDefault="00AE1E4A" w:rsidP="00AE1E4A">
      <w:pPr>
        <w:widowControl w:val="0"/>
        <w:autoSpaceDE w:val="0"/>
        <w:autoSpaceDN w:val="0"/>
        <w:adjustRightInd w:val="0"/>
        <w:rPr>
          <w:rFonts w:ascii="Arial" w:hAnsi="Arial" w:cs="Arial"/>
        </w:rPr>
      </w:pPr>
    </w:p>
    <w:p w14:paraId="0F6184F7" w14:textId="5791319A" w:rsidR="006B07C0" w:rsidRPr="0029253C" w:rsidRDefault="00F56F03" w:rsidP="006B07C0">
      <w:pPr>
        <w:tabs>
          <w:tab w:val="left" w:pos="708"/>
        </w:tabs>
        <w:jc w:val="center"/>
        <w:rPr>
          <w:rFonts w:ascii="Arial" w:hAnsi="Arial" w:cs="Arial"/>
          <w:i/>
          <w:iCs/>
        </w:rPr>
      </w:pPr>
      <w:r>
        <w:rPr>
          <w:rFonts w:ascii="Arial" w:hAnsi="Arial" w:cs="Arial"/>
        </w:rPr>
        <w:t xml:space="preserve">О внесении изменений в решение Совета </w:t>
      </w:r>
      <w:proofErr w:type="spellStart"/>
      <w:r>
        <w:rPr>
          <w:rFonts w:ascii="Arial" w:hAnsi="Arial" w:cs="Arial"/>
        </w:rPr>
        <w:t>Молчановского</w:t>
      </w:r>
      <w:proofErr w:type="spellEnd"/>
      <w:r>
        <w:rPr>
          <w:rFonts w:ascii="Arial" w:hAnsi="Arial" w:cs="Arial"/>
        </w:rPr>
        <w:t xml:space="preserve"> сельс</w:t>
      </w:r>
      <w:r w:rsidR="006B07C0">
        <w:rPr>
          <w:rFonts w:ascii="Arial" w:hAnsi="Arial" w:cs="Arial"/>
        </w:rPr>
        <w:t>кого поселения от 03.12.2021 №18</w:t>
      </w:r>
      <w:r>
        <w:rPr>
          <w:rFonts w:ascii="Arial" w:hAnsi="Arial" w:cs="Arial"/>
        </w:rPr>
        <w:t xml:space="preserve"> </w:t>
      </w:r>
      <w:r w:rsidR="006B07C0">
        <w:rPr>
          <w:rFonts w:ascii="Arial" w:hAnsi="Arial" w:cs="Arial"/>
        </w:rPr>
        <w:t>«</w:t>
      </w:r>
      <w:r w:rsidR="006B07C0" w:rsidRPr="0029253C">
        <w:rPr>
          <w:rFonts w:ascii="Arial" w:hAnsi="Arial" w:cs="Arial"/>
          <w:bCs/>
          <w:color w:val="000000"/>
        </w:rPr>
        <w:t xml:space="preserve">Об утверждении Положения о муниципальном контроле </w:t>
      </w:r>
      <w:r w:rsidR="006B07C0" w:rsidRPr="0029253C">
        <w:rPr>
          <w:rFonts w:ascii="Arial" w:hAnsi="Arial" w:cs="Arial"/>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006B07C0" w:rsidRPr="0029253C">
        <w:rPr>
          <w:rFonts w:ascii="Arial" w:hAnsi="Arial" w:cs="Arial"/>
          <w:bCs/>
          <w:color w:val="000000"/>
        </w:rPr>
        <w:t>Молчановское</w:t>
      </w:r>
      <w:proofErr w:type="spellEnd"/>
      <w:r w:rsidR="006B07C0" w:rsidRPr="0029253C">
        <w:rPr>
          <w:rFonts w:ascii="Arial" w:hAnsi="Arial" w:cs="Arial"/>
          <w:bCs/>
          <w:color w:val="000000"/>
        </w:rPr>
        <w:t xml:space="preserve"> сельское поселение </w:t>
      </w:r>
      <w:proofErr w:type="spellStart"/>
      <w:r w:rsidR="006B07C0" w:rsidRPr="0029253C">
        <w:rPr>
          <w:rFonts w:ascii="Arial" w:hAnsi="Arial" w:cs="Arial"/>
          <w:bCs/>
          <w:color w:val="000000"/>
        </w:rPr>
        <w:t>Молчановского</w:t>
      </w:r>
      <w:proofErr w:type="spellEnd"/>
      <w:r w:rsidR="006B07C0" w:rsidRPr="0029253C">
        <w:rPr>
          <w:rFonts w:ascii="Arial" w:hAnsi="Arial" w:cs="Arial"/>
          <w:bCs/>
          <w:color w:val="000000"/>
        </w:rPr>
        <w:t xml:space="preserve"> района Томской области</w:t>
      </w:r>
      <w:r w:rsidR="006B07C0">
        <w:rPr>
          <w:rFonts w:ascii="Arial" w:hAnsi="Arial" w:cs="Arial"/>
          <w:bCs/>
          <w:color w:val="000000"/>
        </w:rPr>
        <w:t>»</w:t>
      </w:r>
    </w:p>
    <w:p w14:paraId="136CD332" w14:textId="0F9305BE" w:rsidR="00A452EF" w:rsidRPr="004C76EA" w:rsidRDefault="00A452EF" w:rsidP="006B07C0">
      <w:pPr>
        <w:jc w:val="both"/>
        <w:rPr>
          <w:rFonts w:ascii="Arial" w:hAnsi="Arial" w:cs="Arial"/>
          <w:b/>
          <w:color w:val="000000"/>
        </w:rPr>
      </w:pPr>
    </w:p>
    <w:p w14:paraId="2E9347BC" w14:textId="27A17227" w:rsidR="00AE1E4A" w:rsidRPr="00F56F03" w:rsidRDefault="00AE1E4A" w:rsidP="00FA6F91">
      <w:pPr>
        <w:jc w:val="both"/>
        <w:rPr>
          <w:rFonts w:ascii="Arial" w:hAnsi="Arial" w:cs="Arial"/>
        </w:rPr>
      </w:pPr>
    </w:p>
    <w:p w14:paraId="274DF611" w14:textId="77777777" w:rsidR="006B07C0" w:rsidRPr="0029253C" w:rsidRDefault="00F56F03" w:rsidP="006B07C0">
      <w:pPr>
        <w:tabs>
          <w:tab w:val="left" w:pos="708"/>
        </w:tabs>
        <w:jc w:val="both"/>
        <w:rPr>
          <w:rFonts w:ascii="Arial" w:hAnsi="Arial" w:cs="Arial"/>
          <w:i/>
          <w:iCs/>
        </w:rPr>
      </w:pPr>
      <w:r>
        <w:rPr>
          <w:rFonts w:ascii="Arial" w:hAnsi="Arial" w:cs="Arial"/>
        </w:rPr>
        <w:t xml:space="preserve">В целях приведения решения Совета </w:t>
      </w:r>
      <w:proofErr w:type="spellStart"/>
      <w:r>
        <w:rPr>
          <w:rFonts w:ascii="Arial" w:hAnsi="Arial" w:cs="Arial"/>
        </w:rPr>
        <w:t>Молчановского</w:t>
      </w:r>
      <w:proofErr w:type="spellEnd"/>
      <w:r>
        <w:rPr>
          <w:rFonts w:ascii="Arial" w:hAnsi="Arial" w:cs="Arial"/>
        </w:rPr>
        <w:t xml:space="preserve"> сельс</w:t>
      </w:r>
      <w:r w:rsidR="006B07C0">
        <w:rPr>
          <w:rFonts w:ascii="Arial" w:hAnsi="Arial" w:cs="Arial"/>
        </w:rPr>
        <w:t>кого поселения от 03.12.2021 №18</w:t>
      </w:r>
      <w:r>
        <w:rPr>
          <w:rFonts w:ascii="Arial" w:hAnsi="Arial" w:cs="Arial"/>
        </w:rPr>
        <w:t xml:space="preserve"> </w:t>
      </w:r>
      <w:r w:rsidR="00FA6F91">
        <w:rPr>
          <w:rFonts w:ascii="Arial" w:hAnsi="Arial" w:cs="Arial"/>
        </w:rPr>
        <w:t>«</w:t>
      </w:r>
      <w:r w:rsidR="006B07C0" w:rsidRPr="0029253C">
        <w:rPr>
          <w:rFonts w:ascii="Arial" w:hAnsi="Arial" w:cs="Arial"/>
          <w:bCs/>
          <w:color w:val="000000"/>
        </w:rPr>
        <w:t xml:space="preserve">Об утверждении Положения о муниципальном контроле </w:t>
      </w:r>
      <w:r w:rsidR="006B07C0" w:rsidRPr="0029253C">
        <w:rPr>
          <w:rFonts w:ascii="Arial" w:hAnsi="Arial" w:cs="Arial"/>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006B07C0" w:rsidRPr="0029253C">
        <w:rPr>
          <w:rFonts w:ascii="Arial" w:hAnsi="Arial" w:cs="Arial"/>
          <w:bCs/>
          <w:color w:val="000000"/>
        </w:rPr>
        <w:t>Молчановское</w:t>
      </w:r>
      <w:proofErr w:type="spellEnd"/>
      <w:r w:rsidR="006B07C0" w:rsidRPr="0029253C">
        <w:rPr>
          <w:rFonts w:ascii="Arial" w:hAnsi="Arial" w:cs="Arial"/>
          <w:bCs/>
          <w:color w:val="000000"/>
        </w:rPr>
        <w:t xml:space="preserve"> сельское поселение </w:t>
      </w:r>
      <w:proofErr w:type="spellStart"/>
      <w:r w:rsidR="006B07C0" w:rsidRPr="0029253C">
        <w:rPr>
          <w:rFonts w:ascii="Arial" w:hAnsi="Arial" w:cs="Arial"/>
          <w:bCs/>
          <w:color w:val="000000"/>
        </w:rPr>
        <w:t>Молчановского</w:t>
      </w:r>
      <w:proofErr w:type="spellEnd"/>
      <w:r w:rsidR="006B07C0" w:rsidRPr="0029253C">
        <w:rPr>
          <w:rFonts w:ascii="Arial" w:hAnsi="Arial" w:cs="Arial"/>
          <w:bCs/>
          <w:color w:val="000000"/>
        </w:rPr>
        <w:t xml:space="preserve"> района Томской области</w:t>
      </w:r>
    </w:p>
    <w:p w14:paraId="56DEBC93" w14:textId="166B23ED" w:rsidR="00F56F03" w:rsidRPr="003649E2" w:rsidRDefault="00FA6F91" w:rsidP="006B07C0">
      <w:pPr>
        <w:jc w:val="both"/>
        <w:rPr>
          <w:rFonts w:ascii="Arial" w:hAnsi="Arial" w:cs="Arial"/>
          <w:i/>
          <w:iCs/>
        </w:rPr>
      </w:pPr>
      <w:r>
        <w:rPr>
          <w:rFonts w:ascii="Arial" w:hAnsi="Arial" w:cs="Arial"/>
          <w:bCs/>
          <w:color w:val="000000"/>
        </w:rPr>
        <w:t>»</w:t>
      </w:r>
      <w:r w:rsidR="003649E2">
        <w:rPr>
          <w:rFonts w:ascii="Arial" w:hAnsi="Arial" w:cs="Arial"/>
          <w:i/>
          <w:iCs/>
        </w:rPr>
        <w:t xml:space="preserve"> </w:t>
      </w:r>
      <w:r w:rsidR="00F56F03">
        <w:rPr>
          <w:rFonts w:ascii="Arial" w:hAnsi="Arial" w:cs="Arial"/>
        </w:rPr>
        <w:t xml:space="preserve">в соответствие с действующим законодательством по протесту прокурора </w:t>
      </w:r>
      <w:proofErr w:type="spellStart"/>
      <w:r w:rsidR="00F56F03">
        <w:rPr>
          <w:rFonts w:ascii="Arial" w:hAnsi="Arial" w:cs="Arial"/>
        </w:rPr>
        <w:t>Мо</w:t>
      </w:r>
      <w:r w:rsidR="003649E2">
        <w:rPr>
          <w:rFonts w:ascii="Arial" w:hAnsi="Arial" w:cs="Arial"/>
        </w:rPr>
        <w:t>лчановского</w:t>
      </w:r>
      <w:proofErr w:type="spellEnd"/>
      <w:r w:rsidR="003649E2">
        <w:rPr>
          <w:rFonts w:ascii="Arial" w:hAnsi="Arial" w:cs="Arial"/>
        </w:rPr>
        <w:t xml:space="preserve"> района от 02.08.2024 №22-2024</w:t>
      </w:r>
    </w:p>
    <w:p w14:paraId="6D006BB7" w14:textId="165CE00D" w:rsidR="00AE1E4A" w:rsidRDefault="00AE1E4A" w:rsidP="00AE1E4A">
      <w:pPr>
        <w:widowControl w:val="0"/>
        <w:autoSpaceDE w:val="0"/>
        <w:autoSpaceDN w:val="0"/>
        <w:adjustRightInd w:val="0"/>
        <w:jc w:val="both"/>
        <w:rPr>
          <w:rFonts w:ascii="Arial" w:hAnsi="Arial" w:cs="Arial"/>
          <w:b/>
        </w:rPr>
      </w:pPr>
      <w:r w:rsidRPr="00C82B4E">
        <w:rPr>
          <w:rFonts w:ascii="Arial" w:hAnsi="Arial" w:cs="Arial"/>
          <w:b/>
        </w:rPr>
        <w:t xml:space="preserve">Совет </w:t>
      </w:r>
      <w:proofErr w:type="spellStart"/>
      <w:r w:rsidRPr="00C82B4E">
        <w:rPr>
          <w:rFonts w:ascii="Arial" w:hAnsi="Arial" w:cs="Arial"/>
          <w:b/>
        </w:rPr>
        <w:t>Мол</w:t>
      </w:r>
      <w:r>
        <w:rPr>
          <w:rFonts w:ascii="Arial" w:hAnsi="Arial" w:cs="Arial"/>
          <w:b/>
        </w:rPr>
        <w:t>чановского</w:t>
      </w:r>
      <w:proofErr w:type="spellEnd"/>
      <w:r>
        <w:rPr>
          <w:rFonts w:ascii="Arial" w:hAnsi="Arial" w:cs="Arial"/>
          <w:b/>
        </w:rPr>
        <w:t xml:space="preserve"> сельского поселения РЕШИЛ</w:t>
      </w:r>
      <w:r w:rsidR="000311DA">
        <w:rPr>
          <w:rFonts w:ascii="Arial" w:hAnsi="Arial" w:cs="Arial"/>
          <w:b/>
        </w:rPr>
        <w:t>:</w:t>
      </w:r>
    </w:p>
    <w:p w14:paraId="4D348025" w14:textId="0B54D128" w:rsidR="006B07C0" w:rsidRDefault="00F56F03" w:rsidP="006B07C0">
      <w:pPr>
        <w:tabs>
          <w:tab w:val="left" w:pos="708"/>
        </w:tabs>
        <w:jc w:val="both"/>
        <w:rPr>
          <w:rFonts w:ascii="Arial" w:hAnsi="Arial" w:cs="Arial"/>
          <w:bCs/>
          <w:color w:val="000000"/>
        </w:rPr>
      </w:pPr>
      <w:r>
        <w:rPr>
          <w:rFonts w:ascii="Arial" w:hAnsi="Arial" w:cs="Arial"/>
        </w:rPr>
        <w:t xml:space="preserve">1.Внести в решение Совета </w:t>
      </w:r>
      <w:proofErr w:type="spellStart"/>
      <w:r>
        <w:rPr>
          <w:rFonts w:ascii="Arial" w:hAnsi="Arial" w:cs="Arial"/>
        </w:rPr>
        <w:t>Молчановского</w:t>
      </w:r>
      <w:proofErr w:type="spellEnd"/>
      <w:r>
        <w:rPr>
          <w:rFonts w:ascii="Arial" w:hAnsi="Arial" w:cs="Arial"/>
        </w:rPr>
        <w:t xml:space="preserve"> сельс</w:t>
      </w:r>
      <w:r w:rsidR="00A452EF">
        <w:rPr>
          <w:rFonts w:ascii="Arial" w:hAnsi="Arial" w:cs="Arial"/>
        </w:rPr>
        <w:t>кого поселения от 03.12.2021 №17</w:t>
      </w:r>
      <w:r>
        <w:rPr>
          <w:rFonts w:ascii="Arial" w:hAnsi="Arial" w:cs="Arial"/>
        </w:rPr>
        <w:t xml:space="preserve"> </w:t>
      </w:r>
      <w:r w:rsidR="006B07C0" w:rsidRPr="0029253C">
        <w:rPr>
          <w:rFonts w:ascii="Arial" w:hAnsi="Arial" w:cs="Arial"/>
          <w:bCs/>
          <w:color w:val="000000"/>
        </w:rPr>
        <w:t>Об утверждении Поло</w:t>
      </w:r>
      <w:r w:rsidR="006B07C0">
        <w:rPr>
          <w:rFonts w:ascii="Arial" w:hAnsi="Arial" w:cs="Arial"/>
          <w:bCs/>
          <w:color w:val="000000"/>
        </w:rPr>
        <w:t xml:space="preserve">жения о муниципальном контроле </w:t>
      </w:r>
      <w:proofErr w:type="gramStart"/>
      <w:r w:rsidR="006B07C0" w:rsidRPr="0029253C">
        <w:rPr>
          <w:rFonts w:ascii="Arial" w:hAnsi="Arial" w:cs="Arial"/>
          <w:bCs/>
          <w:color w:val="000000"/>
        </w:rPr>
        <w:t>на</w:t>
      </w:r>
      <w:proofErr w:type="gramEnd"/>
      <w:r w:rsidR="006B07C0" w:rsidRPr="0029253C">
        <w:rPr>
          <w:rFonts w:ascii="Arial" w:hAnsi="Arial" w:cs="Arial"/>
          <w:bCs/>
          <w:color w:val="000000"/>
        </w:rPr>
        <w:t xml:space="preserve"> автомобильном </w:t>
      </w:r>
    </w:p>
    <w:p w14:paraId="2D55C25C" w14:textId="7224DD90" w:rsidR="006B07C0" w:rsidRPr="0029253C" w:rsidRDefault="006B07C0" w:rsidP="006B07C0">
      <w:pPr>
        <w:tabs>
          <w:tab w:val="left" w:pos="708"/>
        </w:tabs>
        <w:jc w:val="both"/>
        <w:rPr>
          <w:rFonts w:ascii="Arial" w:hAnsi="Arial" w:cs="Arial"/>
          <w:i/>
          <w:iCs/>
        </w:rPr>
      </w:pPr>
      <w:proofErr w:type="gramStart"/>
      <w:r w:rsidRPr="0029253C">
        <w:rPr>
          <w:rFonts w:ascii="Arial" w:hAnsi="Arial" w:cs="Arial"/>
          <w:bCs/>
          <w:color w:val="000000"/>
        </w:rPr>
        <w:t>транспорте</w:t>
      </w:r>
      <w:proofErr w:type="gramEnd"/>
      <w:r w:rsidRPr="0029253C">
        <w:rPr>
          <w:rFonts w:ascii="Arial" w:hAnsi="Arial" w:cs="Arial"/>
          <w:bCs/>
          <w:color w:val="000000"/>
        </w:rPr>
        <w:t xml:space="preserve">,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29253C">
        <w:rPr>
          <w:rFonts w:ascii="Arial" w:hAnsi="Arial" w:cs="Arial"/>
          <w:bCs/>
          <w:color w:val="000000"/>
        </w:rPr>
        <w:t>Молчановское</w:t>
      </w:r>
      <w:proofErr w:type="spellEnd"/>
      <w:r w:rsidRPr="0029253C">
        <w:rPr>
          <w:rFonts w:ascii="Arial" w:hAnsi="Arial" w:cs="Arial"/>
          <w:bCs/>
          <w:color w:val="000000"/>
        </w:rPr>
        <w:t xml:space="preserve"> сельское поселение </w:t>
      </w:r>
      <w:proofErr w:type="spellStart"/>
      <w:r w:rsidRPr="0029253C">
        <w:rPr>
          <w:rFonts w:ascii="Arial" w:hAnsi="Arial" w:cs="Arial"/>
          <w:bCs/>
          <w:color w:val="000000"/>
        </w:rPr>
        <w:t>Молчановского</w:t>
      </w:r>
      <w:proofErr w:type="spellEnd"/>
      <w:r w:rsidRPr="0029253C">
        <w:rPr>
          <w:rFonts w:ascii="Arial" w:hAnsi="Arial" w:cs="Arial"/>
          <w:bCs/>
          <w:color w:val="000000"/>
        </w:rPr>
        <w:t xml:space="preserve"> района Томской области</w:t>
      </w:r>
    </w:p>
    <w:p w14:paraId="5442FF13" w14:textId="74E5C224" w:rsidR="00F56F03" w:rsidRPr="00A452EF" w:rsidRDefault="00F56F03" w:rsidP="006B07C0">
      <w:pPr>
        <w:jc w:val="both"/>
        <w:rPr>
          <w:rFonts w:ascii="Arial" w:hAnsi="Arial" w:cs="Arial"/>
          <w:i/>
          <w:iCs/>
        </w:rPr>
      </w:pPr>
      <w:r>
        <w:rPr>
          <w:rFonts w:ascii="Arial" w:hAnsi="Arial" w:cs="Arial"/>
          <w:bCs/>
          <w:color w:val="000000"/>
        </w:rPr>
        <w:t xml:space="preserve"> </w:t>
      </w:r>
      <w:r>
        <w:rPr>
          <w:rFonts w:ascii="Arial" w:hAnsi="Arial" w:cs="Arial"/>
        </w:rPr>
        <w:t>следующие изменения:</w:t>
      </w:r>
    </w:p>
    <w:p w14:paraId="2F7F695C" w14:textId="69459D4E" w:rsidR="00AE1E4A" w:rsidRDefault="00FA6F91" w:rsidP="00C677D3">
      <w:pPr>
        <w:widowControl w:val="0"/>
        <w:autoSpaceDE w:val="0"/>
        <w:autoSpaceDN w:val="0"/>
        <w:adjustRightInd w:val="0"/>
        <w:ind w:firstLine="540"/>
        <w:jc w:val="both"/>
        <w:rPr>
          <w:rFonts w:ascii="Arial" w:hAnsi="Arial" w:cs="Arial"/>
        </w:rPr>
      </w:pPr>
      <w:r>
        <w:rPr>
          <w:rFonts w:ascii="Arial" w:hAnsi="Arial" w:cs="Arial"/>
        </w:rPr>
        <w:t>1) в разделе 2</w:t>
      </w:r>
    </w:p>
    <w:p w14:paraId="0100849E" w14:textId="40ED2EDA" w:rsidR="00A861A7" w:rsidRDefault="003649E2" w:rsidP="00C677D3">
      <w:pPr>
        <w:widowControl w:val="0"/>
        <w:autoSpaceDE w:val="0"/>
        <w:autoSpaceDN w:val="0"/>
        <w:adjustRightInd w:val="0"/>
        <w:ind w:firstLine="540"/>
        <w:jc w:val="both"/>
        <w:rPr>
          <w:rFonts w:ascii="Arial" w:hAnsi="Arial" w:cs="Arial"/>
        </w:rPr>
      </w:pPr>
      <w:r>
        <w:rPr>
          <w:rFonts w:ascii="Arial" w:hAnsi="Arial" w:cs="Arial"/>
        </w:rPr>
        <w:t xml:space="preserve">а) </w:t>
      </w:r>
      <w:r w:rsidR="00FA6F91">
        <w:rPr>
          <w:rFonts w:ascii="Arial" w:hAnsi="Arial" w:cs="Arial"/>
        </w:rPr>
        <w:t xml:space="preserve"> пункт 2</w:t>
      </w:r>
      <w:r w:rsidR="00C314A9">
        <w:rPr>
          <w:rFonts w:ascii="Arial" w:hAnsi="Arial" w:cs="Arial"/>
        </w:rPr>
        <w:t>.11</w:t>
      </w:r>
      <w:r w:rsidR="00A861A7">
        <w:rPr>
          <w:rFonts w:ascii="Arial" w:hAnsi="Arial" w:cs="Arial"/>
        </w:rPr>
        <w:t xml:space="preserve"> </w:t>
      </w:r>
      <w:r w:rsidR="00C314A9">
        <w:rPr>
          <w:rFonts w:ascii="Arial" w:hAnsi="Arial" w:cs="Arial"/>
        </w:rPr>
        <w:t>изложить в новой редакции:</w:t>
      </w:r>
    </w:p>
    <w:p w14:paraId="78615846" w14:textId="3B6ECC02" w:rsidR="00C314A9" w:rsidRDefault="00FA6F91" w:rsidP="00C677D3">
      <w:pPr>
        <w:widowControl w:val="0"/>
        <w:autoSpaceDE w:val="0"/>
        <w:autoSpaceDN w:val="0"/>
        <w:adjustRightInd w:val="0"/>
        <w:ind w:firstLine="540"/>
        <w:jc w:val="both"/>
        <w:rPr>
          <w:rFonts w:ascii="Arial" w:hAnsi="Arial" w:cs="Arial"/>
        </w:rPr>
      </w:pPr>
      <w:r>
        <w:rPr>
          <w:rFonts w:ascii="Arial" w:hAnsi="Arial" w:cs="Arial"/>
        </w:rPr>
        <w:t>«2</w:t>
      </w:r>
      <w:r w:rsidR="00C314A9">
        <w:rPr>
          <w:rFonts w:ascii="Arial" w:hAnsi="Arial" w:cs="Arial"/>
        </w:rPr>
        <w:t>.11) Профилактический визит.</w:t>
      </w:r>
    </w:p>
    <w:p w14:paraId="5C157FE2" w14:textId="0D38C593"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 xml:space="preserve">.11.1. </w:t>
      </w:r>
      <w:r w:rsidR="00C314A9" w:rsidRPr="00C314A9">
        <w:rPr>
          <w:rFonts w:ascii="Arial" w:hAnsi="Arial" w:cs="Arial"/>
          <w:color w:val="464C55"/>
        </w:rPr>
        <w:t xml:space="preserve"> </w:t>
      </w:r>
      <w:r w:rsidR="00C314A9" w:rsidRPr="00C314A9">
        <w:rPr>
          <w:rFonts w:ascii="Arial" w:hAnsi="Arial" w:cs="Arial"/>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C314A9" w:rsidRPr="00C314A9">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00C314A9" w:rsidRPr="00C314A9">
        <w:rPr>
          <w:rFonts w:ascii="Arial" w:hAnsi="Arial" w:cs="Arial"/>
        </w:rPr>
        <w:t xml:space="preserve"> </w:t>
      </w:r>
      <w:r w:rsidR="00C314A9" w:rsidRPr="00C314A9">
        <w:rPr>
          <w:rFonts w:ascii="Arial" w:hAnsi="Arial" w:cs="Arial"/>
          <w:bCs/>
        </w:rPr>
        <w:t xml:space="preserve">Продолжительность профилактического визита составляет не более двух часов в течение рабочего дня. </w:t>
      </w:r>
    </w:p>
    <w:p w14:paraId="3FD7DCE4" w14:textId="6665B1A6" w:rsidR="00C314A9" w:rsidRPr="00C314A9" w:rsidRDefault="00FA6F91" w:rsidP="00C314A9">
      <w:pPr>
        <w:shd w:val="clear" w:color="auto" w:fill="FFFFFF"/>
        <w:jc w:val="both"/>
        <w:rPr>
          <w:rFonts w:ascii="Arial" w:hAnsi="Arial" w:cs="Arial"/>
          <w:color w:val="464C55"/>
        </w:rPr>
      </w:pPr>
      <w:r>
        <w:rPr>
          <w:rFonts w:ascii="Arial" w:hAnsi="Arial" w:cs="Arial"/>
          <w:bCs/>
        </w:rPr>
        <w:t>2</w:t>
      </w:r>
      <w:r w:rsidR="00C314A9" w:rsidRPr="00C314A9">
        <w:rPr>
          <w:rFonts w:ascii="Arial" w:hAnsi="Arial" w:cs="Arial"/>
          <w:bCs/>
        </w:rPr>
        <w:t xml:space="preserve">.11.2. </w:t>
      </w:r>
      <w:r w:rsidR="00C314A9" w:rsidRPr="00C314A9">
        <w:rPr>
          <w:rFonts w:ascii="Arial" w:hAnsi="Arial" w:cs="Arial"/>
          <w:color w:val="464C55"/>
        </w:rPr>
        <w:t xml:space="preserve"> </w:t>
      </w:r>
      <w:r w:rsidR="00C314A9" w:rsidRPr="00C314A9">
        <w:rPr>
          <w:rFonts w:ascii="Arial" w:hAnsi="Arial" w:cs="Arial"/>
        </w:rPr>
        <w:t>В ходе профилактического визита инспектором может осуществляться консультирование контролируемого лица в порядке, установленном </w:t>
      </w:r>
      <w:hyperlink r:id="rId8" w:anchor="block_50" w:history="1">
        <w:r w:rsidR="00C314A9" w:rsidRPr="00C314A9">
          <w:rPr>
            <w:rFonts w:ascii="Arial" w:hAnsi="Arial" w:cs="Arial"/>
          </w:rPr>
          <w:t>статьей 50</w:t>
        </w:r>
      </w:hyperlink>
      <w:r w:rsidR="00C314A9" w:rsidRPr="00C314A9">
        <w:rPr>
          <w:rFonts w:ascii="Arial" w:hAnsi="Arial" w:cs="Arial"/>
        </w:rPr>
        <w:t> настоящего Федерального закона.</w:t>
      </w:r>
    </w:p>
    <w:p w14:paraId="5741DDDC" w14:textId="1A60A2AF" w:rsidR="00C314A9" w:rsidRPr="00C314A9" w:rsidRDefault="00FA6F91" w:rsidP="00C314A9">
      <w:pPr>
        <w:shd w:val="clear" w:color="auto" w:fill="FFFFFF"/>
        <w:spacing w:after="300"/>
        <w:rPr>
          <w:rFonts w:ascii="Arial" w:hAnsi="Arial" w:cs="Arial"/>
        </w:rPr>
      </w:pPr>
      <w:r>
        <w:rPr>
          <w:rFonts w:ascii="Arial" w:hAnsi="Arial" w:cs="Arial"/>
          <w:bCs/>
        </w:rPr>
        <w:t>2</w:t>
      </w:r>
      <w:r w:rsidR="00C314A9" w:rsidRPr="00C314A9">
        <w:rPr>
          <w:rFonts w:ascii="Arial" w:hAnsi="Arial" w:cs="Arial"/>
          <w:bCs/>
        </w:rPr>
        <w:t xml:space="preserve">.11.3. </w:t>
      </w:r>
      <w:r w:rsidR="00C314A9" w:rsidRPr="00C314A9">
        <w:rPr>
          <w:rFonts w:ascii="Arial" w:hAnsi="Arial" w:cs="Arial"/>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14E92242" w14:textId="2D976FD7" w:rsidR="00C314A9" w:rsidRPr="00C314A9" w:rsidRDefault="00FA6F91" w:rsidP="00C314A9">
      <w:pPr>
        <w:shd w:val="clear" w:color="auto" w:fill="FFFFFF"/>
        <w:spacing w:after="300"/>
        <w:jc w:val="both"/>
        <w:rPr>
          <w:rFonts w:ascii="Arial" w:hAnsi="Arial" w:cs="Arial"/>
        </w:rPr>
      </w:pPr>
      <w:r>
        <w:rPr>
          <w:rFonts w:ascii="Arial" w:hAnsi="Arial" w:cs="Arial"/>
          <w:bCs/>
        </w:rPr>
        <w:lastRenderedPageBreak/>
        <w:t>2</w:t>
      </w:r>
      <w:r w:rsidR="00C314A9" w:rsidRPr="00C314A9">
        <w:rPr>
          <w:rFonts w:ascii="Arial" w:hAnsi="Arial" w:cs="Arial"/>
          <w:bCs/>
        </w:rPr>
        <w:t xml:space="preserve">.11.4. </w:t>
      </w:r>
      <w:r w:rsidR="00C314A9" w:rsidRPr="00C314A9">
        <w:rPr>
          <w:rFonts w:ascii="Arial" w:hAnsi="Arial" w:cs="Arial"/>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4ED3EF94" w14:textId="13A7B855"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 xml:space="preserve">.11.5. </w:t>
      </w:r>
      <w:r w:rsidR="00C314A9" w:rsidRPr="00C314A9">
        <w:rPr>
          <w:rFonts w:ascii="Arial" w:hAnsi="Arial" w:cs="Arial"/>
        </w:rPr>
        <w:t xml:space="preserve">О проведении обязательного профилактического визита контролируемое лицо должно быть уведомлено не </w:t>
      </w:r>
      <w:proofErr w:type="gramStart"/>
      <w:r w:rsidR="00C314A9" w:rsidRPr="00C314A9">
        <w:rPr>
          <w:rFonts w:ascii="Arial" w:hAnsi="Arial" w:cs="Arial"/>
        </w:rPr>
        <w:t>позднее</w:t>
      </w:r>
      <w:proofErr w:type="gramEnd"/>
      <w:r w:rsidR="00C314A9" w:rsidRPr="00C314A9">
        <w:rPr>
          <w:rFonts w:ascii="Arial" w:hAnsi="Arial" w:cs="Arial"/>
        </w:rPr>
        <w:t xml:space="preserve"> чем за пять рабочих дней до даты его проведения.</w:t>
      </w:r>
    </w:p>
    <w:p w14:paraId="339AE40C" w14:textId="44D88D36"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 xml:space="preserve">.11.6. </w:t>
      </w:r>
      <w:r w:rsidR="00C314A9" w:rsidRPr="00C314A9">
        <w:rPr>
          <w:rFonts w:ascii="Arial" w:hAnsi="Arial" w:cs="Arial"/>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00C314A9" w:rsidRPr="00C314A9">
        <w:rPr>
          <w:rFonts w:ascii="Arial" w:hAnsi="Arial" w:cs="Arial"/>
        </w:rPr>
        <w:t>позднее</w:t>
      </w:r>
      <w:proofErr w:type="gramEnd"/>
      <w:r w:rsidR="00C314A9" w:rsidRPr="00C314A9">
        <w:rPr>
          <w:rFonts w:ascii="Arial" w:hAnsi="Arial" w:cs="Arial"/>
        </w:rPr>
        <w:t xml:space="preserve"> чем за три рабочих дня до даты его проведения.</w:t>
      </w:r>
    </w:p>
    <w:p w14:paraId="582B6DAF" w14:textId="2F2F55B6"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.11.7</w:t>
      </w:r>
      <w:r w:rsidR="00C314A9" w:rsidRPr="00C314A9">
        <w:rPr>
          <w:rFonts w:ascii="Arial" w:hAnsi="Arial" w:cs="Arial"/>
          <w:color w:val="464C55"/>
        </w:rPr>
        <w:t xml:space="preserve">. </w:t>
      </w:r>
      <w:r w:rsidR="00C314A9" w:rsidRPr="00C314A9">
        <w:rPr>
          <w:rFonts w:ascii="Arial" w:hAnsi="Arial" w:cs="Arial"/>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151BBDCD" w14:textId="54162206"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.11.8.</w:t>
      </w:r>
      <w:r w:rsidR="00C314A9" w:rsidRPr="00C314A9">
        <w:rPr>
          <w:rFonts w:ascii="Arial" w:hAnsi="Arial" w:cs="Arial"/>
          <w:color w:val="464C55"/>
        </w:rPr>
        <w:t xml:space="preserve"> </w:t>
      </w:r>
      <w:r w:rsidR="00C314A9" w:rsidRPr="00C314A9">
        <w:rPr>
          <w:rFonts w:ascii="Arial" w:hAnsi="Arial" w:cs="Arial"/>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44D122D" w14:textId="344640A5"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.11.9.</w:t>
      </w:r>
      <w:r w:rsidR="00C314A9" w:rsidRPr="00C314A9">
        <w:rPr>
          <w:rFonts w:ascii="Arial" w:hAnsi="Arial" w:cs="Arial"/>
        </w:rPr>
        <w:t xml:space="preserve">  В случае</w:t>
      </w:r>
      <w:proofErr w:type="gramStart"/>
      <w:r w:rsidR="00C314A9" w:rsidRPr="00C314A9">
        <w:rPr>
          <w:rFonts w:ascii="Arial" w:hAnsi="Arial" w:cs="Arial"/>
        </w:rPr>
        <w:t>,</w:t>
      </w:r>
      <w:proofErr w:type="gramEnd"/>
      <w:r w:rsidR="00C314A9" w:rsidRPr="00C314A9">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7BBF24BB" w14:textId="31E38A29"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.11.10.</w:t>
      </w:r>
      <w:r w:rsidR="00C314A9" w:rsidRPr="00C314A9">
        <w:rPr>
          <w:rFonts w:ascii="Arial" w:hAnsi="Arial" w:cs="Arial"/>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14:paraId="6EF118B6" w14:textId="5F137793"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.11.11.</w:t>
      </w:r>
      <w:r w:rsidR="00C314A9" w:rsidRPr="00C314A9">
        <w:rPr>
          <w:rFonts w:ascii="Arial" w:hAnsi="Arial" w:cs="Arial"/>
          <w:color w:val="464C55"/>
        </w:rPr>
        <w:t xml:space="preserve"> </w:t>
      </w:r>
      <w:r w:rsidR="00C314A9" w:rsidRPr="00C314A9">
        <w:rPr>
          <w:rFonts w:ascii="Arial" w:hAnsi="Arial" w:cs="Arial"/>
        </w:rPr>
        <w:t xml:space="preserve">Контрольный (надзорный) орган рассматривает заявление контролируемого лица в течение десяти рабочих дней </w:t>
      </w:r>
      <w:proofErr w:type="gramStart"/>
      <w:r w:rsidR="00C314A9" w:rsidRPr="00C314A9">
        <w:rPr>
          <w:rFonts w:ascii="Arial" w:hAnsi="Arial" w:cs="Arial"/>
        </w:rPr>
        <w:t>с даты регистрации</w:t>
      </w:r>
      <w:proofErr w:type="gramEnd"/>
      <w:r w:rsidR="00C314A9" w:rsidRPr="00C314A9">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324DE4D8" w14:textId="73C6C296" w:rsidR="00C314A9" w:rsidRP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.11.12.</w:t>
      </w:r>
      <w:r w:rsidR="00C314A9" w:rsidRPr="00C314A9">
        <w:rPr>
          <w:rFonts w:ascii="Arial" w:hAnsi="Arial" w:cs="Arial"/>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71510D81" w14:textId="77777777" w:rsidR="00C314A9" w:rsidRPr="00C314A9" w:rsidRDefault="00C314A9" w:rsidP="00C314A9">
      <w:pPr>
        <w:shd w:val="clear" w:color="auto" w:fill="FFFFFF"/>
        <w:spacing w:after="300"/>
        <w:jc w:val="both"/>
        <w:rPr>
          <w:rFonts w:ascii="Arial" w:hAnsi="Arial" w:cs="Arial"/>
        </w:rPr>
      </w:pPr>
      <w:r w:rsidRPr="00C314A9">
        <w:rPr>
          <w:rFonts w:ascii="Arial" w:hAnsi="Arial" w:cs="Arial"/>
        </w:rPr>
        <w:t>1) от контролируемого лица поступило уведомление об отзыве заявления о проведении профилактического визита;</w:t>
      </w:r>
    </w:p>
    <w:p w14:paraId="4D80024D" w14:textId="77777777" w:rsidR="00C314A9" w:rsidRPr="00C314A9" w:rsidRDefault="00C314A9" w:rsidP="00C314A9">
      <w:pPr>
        <w:shd w:val="clear" w:color="auto" w:fill="FFFFFF"/>
        <w:spacing w:after="300"/>
        <w:jc w:val="both"/>
        <w:rPr>
          <w:rFonts w:ascii="Arial" w:hAnsi="Arial" w:cs="Arial"/>
        </w:rPr>
      </w:pPr>
      <w:r w:rsidRPr="00C314A9">
        <w:rPr>
          <w:rFonts w:ascii="Arial" w:hAnsi="Arial" w:cs="Arial"/>
        </w:rPr>
        <w:lastRenderedPageBreak/>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42E52827" w14:textId="77777777" w:rsidR="00C314A9" w:rsidRPr="00C314A9" w:rsidRDefault="00C314A9" w:rsidP="00C314A9">
      <w:pPr>
        <w:shd w:val="clear" w:color="auto" w:fill="FFFFFF"/>
        <w:spacing w:after="300"/>
        <w:jc w:val="both"/>
        <w:rPr>
          <w:rFonts w:ascii="Arial" w:hAnsi="Arial" w:cs="Arial"/>
        </w:rPr>
      </w:pPr>
      <w:r w:rsidRPr="00C314A9">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C423463" w14:textId="77777777" w:rsidR="00C314A9" w:rsidRPr="00C314A9" w:rsidRDefault="00C314A9" w:rsidP="00C314A9">
      <w:pPr>
        <w:shd w:val="clear" w:color="auto" w:fill="FFFFFF"/>
        <w:spacing w:after="300"/>
        <w:jc w:val="both"/>
        <w:rPr>
          <w:rFonts w:ascii="Arial" w:hAnsi="Arial" w:cs="Arial"/>
        </w:rPr>
      </w:pPr>
      <w:r w:rsidRPr="00C314A9">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42E09A19" w14:textId="1B21DCDA" w:rsidR="00C314A9" w:rsidRDefault="00FA6F91" w:rsidP="00C314A9">
      <w:pPr>
        <w:shd w:val="clear" w:color="auto" w:fill="FFFFFF"/>
        <w:spacing w:after="300"/>
        <w:jc w:val="both"/>
        <w:rPr>
          <w:rFonts w:ascii="Arial" w:hAnsi="Arial" w:cs="Arial"/>
        </w:rPr>
      </w:pPr>
      <w:r>
        <w:rPr>
          <w:rFonts w:ascii="Arial" w:hAnsi="Arial" w:cs="Arial"/>
          <w:bCs/>
        </w:rPr>
        <w:t>2</w:t>
      </w:r>
      <w:r w:rsidR="00C314A9" w:rsidRPr="00C314A9">
        <w:rPr>
          <w:rFonts w:ascii="Arial" w:hAnsi="Arial" w:cs="Arial"/>
          <w:bCs/>
        </w:rPr>
        <w:t>.11.13.</w:t>
      </w:r>
      <w:r w:rsidR="00C314A9" w:rsidRPr="00C314A9">
        <w:rPr>
          <w:rFonts w:ascii="Arial" w:hAnsi="Arial" w:cs="Arial"/>
          <w:color w:val="464C55"/>
        </w:rPr>
        <w:t xml:space="preserve"> </w:t>
      </w:r>
      <w:r w:rsidR="00C314A9" w:rsidRPr="00C314A9">
        <w:rPr>
          <w:rFonts w:ascii="Arial" w:hAnsi="Arial" w:cs="Arial"/>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621544EA" w14:textId="20963B74" w:rsidR="009C27B1" w:rsidRDefault="00FA6F91" w:rsidP="009C27B1">
      <w:pPr>
        <w:widowControl w:val="0"/>
        <w:autoSpaceDE w:val="0"/>
        <w:autoSpaceDN w:val="0"/>
        <w:adjustRightInd w:val="0"/>
        <w:ind w:firstLine="540"/>
        <w:jc w:val="both"/>
        <w:rPr>
          <w:rFonts w:ascii="Arial" w:hAnsi="Arial" w:cs="Arial"/>
        </w:rPr>
      </w:pPr>
      <w:r>
        <w:rPr>
          <w:rFonts w:ascii="Arial" w:hAnsi="Arial" w:cs="Arial"/>
        </w:rPr>
        <w:t>1) в разделе 3</w:t>
      </w:r>
    </w:p>
    <w:p w14:paraId="31F08700" w14:textId="6C7940B2" w:rsidR="00375E3D" w:rsidRDefault="009C27B1" w:rsidP="00C314A9">
      <w:pPr>
        <w:widowControl w:val="0"/>
        <w:autoSpaceDE w:val="0"/>
        <w:autoSpaceDN w:val="0"/>
        <w:adjustRightInd w:val="0"/>
        <w:jc w:val="both"/>
        <w:rPr>
          <w:rFonts w:ascii="Arial" w:hAnsi="Arial" w:cs="Arial"/>
        </w:rPr>
      </w:pPr>
      <w:r>
        <w:rPr>
          <w:rFonts w:ascii="Arial" w:hAnsi="Arial" w:cs="Arial"/>
        </w:rPr>
        <w:t>а)</w:t>
      </w:r>
      <w:r w:rsidR="00A452EF">
        <w:rPr>
          <w:rFonts w:ascii="Arial" w:hAnsi="Arial" w:cs="Arial"/>
        </w:rPr>
        <w:t xml:space="preserve"> в пункте 3.16</w:t>
      </w:r>
      <w:r w:rsidR="00C314A9">
        <w:rPr>
          <w:rFonts w:ascii="Arial" w:hAnsi="Arial" w:cs="Arial"/>
        </w:rPr>
        <w:t xml:space="preserve"> слова «До 31 декабря 2023 года» </w:t>
      </w:r>
      <w:r w:rsidR="00375E3D">
        <w:rPr>
          <w:rFonts w:ascii="Arial" w:hAnsi="Arial" w:cs="Arial"/>
        </w:rPr>
        <w:t xml:space="preserve"> заменить </w:t>
      </w:r>
      <w:r w:rsidR="00C314A9">
        <w:rPr>
          <w:rFonts w:ascii="Arial" w:hAnsi="Arial" w:cs="Arial"/>
        </w:rPr>
        <w:t xml:space="preserve">словами </w:t>
      </w:r>
      <w:r w:rsidR="004B0C70">
        <w:rPr>
          <w:rFonts w:ascii="Arial" w:hAnsi="Arial" w:cs="Arial"/>
        </w:rPr>
        <w:t>«До 31 декабря 2025»</w:t>
      </w:r>
    </w:p>
    <w:p w14:paraId="45F9C663" w14:textId="6FDC6960" w:rsidR="00AE1E4A" w:rsidRDefault="00AE1E4A" w:rsidP="00986097">
      <w:pPr>
        <w:pStyle w:val="ConsPlusNormal"/>
        <w:tabs>
          <w:tab w:val="left" w:pos="360"/>
        </w:tabs>
        <w:ind w:firstLine="0"/>
        <w:jc w:val="both"/>
        <w:rPr>
          <w:sz w:val="24"/>
          <w:szCs w:val="24"/>
        </w:rPr>
      </w:pPr>
      <w:r w:rsidRPr="00AE1E4A">
        <w:rPr>
          <w:sz w:val="24"/>
          <w:szCs w:val="24"/>
        </w:rPr>
        <w:t xml:space="preserve">2. </w:t>
      </w:r>
      <w:r w:rsidRPr="00AE1E4A">
        <w:rPr>
          <w:color w:val="000000"/>
          <w:sz w:val="24"/>
          <w:szCs w:val="24"/>
        </w:rPr>
        <w:t xml:space="preserve">Опубликовать настоящее решение в официальном печатном издании «Ежемесячном Информационном Бюллетени» Совета и Администрации </w:t>
      </w:r>
      <w:proofErr w:type="spellStart"/>
      <w:r w:rsidRPr="00AE1E4A">
        <w:rPr>
          <w:color w:val="000000"/>
          <w:sz w:val="24"/>
          <w:szCs w:val="24"/>
        </w:rPr>
        <w:t>Молчановского</w:t>
      </w:r>
      <w:proofErr w:type="spellEnd"/>
      <w:r w:rsidRPr="00AE1E4A">
        <w:rPr>
          <w:color w:val="000000"/>
          <w:sz w:val="24"/>
          <w:szCs w:val="24"/>
        </w:rPr>
        <w:t xml:space="preserve"> сельского поселения и разместить на официальном сайте муниципального образования </w:t>
      </w:r>
      <w:proofErr w:type="spellStart"/>
      <w:r w:rsidRPr="00AE1E4A">
        <w:rPr>
          <w:color w:val="000000"/>
          <w:sz w:val="24"/>
          <w:szCs w:val="24"/>
        </w:rPr>
        <w:t>Молчановское</w:t>
      </w:r>
      <w:proofErr w:type="spellEnd"/>
      <w:r w:rsidRPr="00AE1E4A">
        <w:rPr>
          <w:color w:val="000000"/>
          <w:sz w:val="24"/>
          <w:szCs w:val="24"/>
        </w:rPr>
        <w:t xml:space="preserve"> сельское поселение </w:t>
      </w:r>
      <w:r w:rsidR="00986097" w:rsidRPr="00986097">
        <w:rPr>
          <w:sz w:val="24"/>
          <w:szCs w:val="24"/>
        </w:rPr>
        <w:t>(</w:t>
      </w:r>
      <w:hyperlink r:id="rId9" w:history="1">
        <w:r w:rsidR="00986097" w:rsidRPr="00986097">
          <w:rPr>
            <w:rStyle w:val="a3"/>
            <w:color w:val="auto"/>
            <w:sz w:val="24"/>
            <w:szCs w:val="24"/>
          </w:rPr>
          <w:t>https://sp-molchanovo.ru/</w:t>
        </w:r>
      </w:hyperlink>
      <w:r w:rsidR="00986097">
        <w:t>)</w:t>
      </w:r>
    </w:p>
    <w:p w14:paraId="1A3CA73F" w14:textId="21829567" w:rsidR="00AE1E4A" w:rsidRPr="00FC4CC1" w:rsidRDefault="004B0C70" w:rsidP="00986097">
      <w:pPr>
        <w:pStyle w:val="ConsPlusNormal"/>
        <w:tabs>
          <w:tab w:val="left" w:pos="360"/>
        </w:tabs>
        <w:ind w:firstLine="0"/>
        <w:jc w:val="both"/>
        <w:rPr>
          <w:color w:val="000000" w:themeColor="text1"/>
          <w:sz w:val="24"/>
          <w:szCs w:val="24"/>
        </w:rPr>
      </w:pPr>
      <w:r>
        <w:rPr>
          <w:color w:val="000000" w:themeColor="text1"/>
          <w:sz w:val="24"/>
          <w:szCs w:val="24"/>
        </w:rPr>
        <w:t>3</w:t>
      </w:r>
      <w:r w:rsidR="008C1CE6" w:rsidRPr="00FC4CC1">
        <w:rPr>
          <w:color w:val="000000" w:themeColor="text1"/>
          <w:sz w:val="24"/>
          <w:szCs w:val="24"/>
        </w:rPr>
        <w:t xml:space="preserve">. </w:t>
      </w:r>
      <w:r w:rsidR="00AE1E4A" w:rsidRPr="00FC4CC1">
        <w:rPr>
          <w:color w:val="000000" w:themeColor="text1"/>
          <w:sz w:val="24"/>
          <w:szCs w:val="24"/>
        </w:rPr>
        <w:t xml:space="preserve">Настоящее решение вступает в силу </w:t>
      </w:r>
      <w:proofErr w:type="gramStart"/>
      <w:r>
        <w:rPr>
          <w:color w:val="000000" w:themeColor="text1"/>
          <w:sz w:val="24"/>
          <w:szCs w:val="24"/>
        </w:rPr>
        <w:t>с даты</w:t>
      </w:r>
      <w:proofErr w:type="gramEnd"/>
      <w:r>
        <w:rPr>
          <w:color w:val="000000" w:themeColor="text1"/>
          <w:sz w:val="24"/>
          <w:szCs w:val="24"/>
        </w:rPr>
        <w:t xml:space="preserve"> </w:t>
      </w:r>
      <w:r w:rsidR="00AE1E4A" w:rsidRPr="00FC4CC1">
        <w:rPr>
          <w:color w:val="000000" w:themeColor="text1"/>
          <w:sz w:val="24"/>
          <w:szCs w:val="24"/>
        </w:rPr>
        <w:t xml:space="preserve"> официального опубликования</w:t>
      </w:r>
      <w:r w:rsidR="00FA7D17">
        <w:rPr>
          <w:color w:val="000000" w:themeColor="text1"/>
          <w:sz w:val="24"/>
          <w:szCs w:val="24"/>
        </w:rPr>
        <w:t>.</w:t>
      </w:r>
      <w:r w:rsidR="00AE1E4A" w:rsidRPr="00FC4CC1">
        <w:rPr>
          <w:color w:val="000000" w:themeColor="text1"/>
          <w:sz w:val="24"/>
          <w:szCs w:val="24"/>
        </w:rPr>
        <w:t xml:space="preserve"> </w:t>
      </w:r>
    </w:p>
    <w:p w14:paraId="39FCA74C" w14:textId="03CDB2E7" w:rsidR="004B0C70" w:rsidRDefault="004B0C70" w:rsidP="004B0C70">
      <w:pPr>
        <w:pStyle w:val="ConsPlusNormal"/>
        <w:tabs>
          <w:tab w:val="left" w:pos="360"/>
        </w:tabs>
        <w:ind w:firstLine="0"/>
        <w:jc w:val="both"/>
        <w:rPr>
          <w:sz w:val="24"/>
          <w:szCs w:val="24"/>
        </w:rPr>
      </w:pPr>
      <w:r>
        <w:rPr>
          <w:sz w:val="24"/>
          <w:szCs w:val="24"/>
        </w:rPr>
        <w:t xml:space="preserve">4. </w:t>
      </w:r>
      <w:proofErr w:type="gramStart"/>
      <w:r w:rsidRPr="00124FD8">
        <w:rPr>
          <w:sz w:val="24"/>
          <w:szCs w:val="24"/>
        </w:rPr>
        <w:t>Контроль за</w:t>
      </w:r>
      <w:proofErr w:type="gramEnd"/>
      <w:r w:rsidRPr="00124FD8">
        <w:rPr>
          <w:sz w:val="24"/>
          <w:szCs w:val="24"/>
        </w:rPr>
        <w:t xml:space="preserve"> исполнением настоящего решения возложить на контрольно-правовой </w:t>
      </w:r>
      <w:r w:rsidRPr="00124FD8">
        <w:rPr>
          <w:bCs/>
          <w:sz w:val="24"/>
          <w:szCs w:val="24"/>
        </w:rPr>
        <w:t xml:space="preserve">комитет Совета </w:t>
      </w:r>
      <w:proofErr w:type="spellStart"/>
      <w:r w:rsidRPr="00124FD8">
        <w:rPr>
          <w:bCs/>
          <w:sz w:val="24"/>
          <w:szCs w:val="24"/>
        </w:rPr>
        <w:t>Молчановского</w:t>
      </w:r>
      <w:proofErr w:type="spellEnd"/>
      <w:r w:rsidRPr="00124FD8">
        <w:rPr>
          <w:bCs/>
          <w:sz w:val="24"/>
          <w:szCs w:val="24"/>
        </w:rPr>
        <w:t xml:space="preserve"> сельского поселения</w:t>
      </w:r>
      <w:r w:rsidRPr="00124FD8">
        <w:rPr>
          <w:sz w:val="24"/>
          <w:szCs w:val="24"/>
        </w:rPr>
        <w:t>.</w:t>
      </w:r>
    </w:p>
    <w:p w14:paraId="118EDCB2" w14:textId="77777777" w:rsidR="004B0C70" w:rsidRDefault="004B0C70" w:rsidP="00AE1E4A">
      <w:pPr>
        <w:jc w:val="both"/>
        <w:rPr>
          <w:rFonts w:ascii="Arial" w:hAnsi="Arial" w:cs="Arial"/>
        </w:rPr>
      </w:pPr>
    </w:p>
    <w:p w14:paraId="29AA5128" w14:textId="77777777" w:rsidR="004B0C70" w:rsidRDefault="004B0C70" w:rsidP="00AE1E4A">
      <w:pPr>
        <w:jc w:val="both"/>
        <w:rPr>
          <w:rFonts w:ascii="Arial" w:hAnsi="Arial" w:cs="Arial"/>
        </w:rPr>
      </w:pPr>
    </w:p>
    <w:p w14:paraId="05F842FA" w14:textId="77777777" w:rsidR="004B0C70" w:rsidRDefault="004B0C70" w:rsidP="00AE1E4A">
      <w:pPr>
        <w:jc w:val="both"/>
        <w:rPr>
          <w:rFonts w:ascii="Arial" w:hAnsi="Arial" w:cs="Arial"/>
        </w:rPr>
      </w:pPr>
    </w:p>
    <w:p w14:paraId="5DB642ED" w14:textId="77777777" w:rsidR="00AE1E4A" w:rsidRPr="00DB4C17" w:rsidRDefault="00AE1E4A" w:rsidP="00AE1E4A">
      <w:pPr>
        <w:jc w:val="both"/>
        <w:rPr>
          <w:rFonts w:ascii="Arial" w:hAnsi="Arial" w:cs="Arial"/>
        </w:rPr>
      </w:pPr>
      <w:r w:rsidRPr="00DB4C17">
        <w:rPr>
          <w:rFonts w:ascii="Arial" w:hAnsi="Arial" w:cs="Arial"/>
        </w:rPr>
        <w:t xml:space="preserve">Председатель </w:t>
      </w:r>
    </w:p>
    <w:p w14:paraId="343264D3" w14:textId="019CF98E" w:rsidR="00AE1E4A" w:rsidRDefault="00AE1E4A" w:rsidP="00AE1E4A">
      <w:pPr>
        <w:jc w:val="both"/>
        <w:rPr>
          <w:rFonts w:ascii="Arial" w:hAnsi="Arial" w:cs="Arial"/>
        </w:rPr>
      </w:pPr>
      <w:r w:rsidRPr="00DB4C17">
        <w:rPr>
          <w:rFonts w:ascii="Arial" w:hAnsi="Arial" w:cs="Arial"/>
        </w:rPr>
        <w:t xml:space="preserve">Совета </w:t>
      </w:r>
      <w:proofErr w:type="spellStart"/>
      <w:r w:rsidRPr="00DB4C17">
        <w:rPr>
          <w:rFonts w:ascii="Arial" w:hAnsi="Arial" w:cs="Arial"/>
        </w:rPr>
        <w:t>Молчановского</w:t>
      </w:r>
      <w:proofErr w:type="spellEnd"/>
      <w:r w:rsidRPr="00DB4C17">
        <w:rPr>
          <w:rFonts w:ascii="Arial" w:hAnsi="Arial" w:cs="Arial"/>
        </w:rPr>
        <w:t xml:space="preserve"> сельского поселения</w:t>
      </w:r>
      <w:r w:rsidR="004B0C70">
        <w:rPr>
          <w:rFonts w:ascii="Arial" w:hAnsi="Arial" w:cs="Arial"/>
        </w:rPr>
        <w:t xml:space="preserve">    </w:t>
      </w:r>
      <w:r w:rsidR="007051A5">
        <w:rPr>
          <w:rFonts w:ascii="Arial" w:hAnsi="Arial" w:cs="Arial"/>
        </w:rPr>
        <w:t>(подпись)</w:t>
      </w:r>
      <w:r w:rsidR="00CD5EFF">
        <w:rPr>
          <w:rFonts w:ascii="Arial" w:hAnsi="Arial" w:cs="Arial"/>
        </w:rPr>
        <w:t xml:space="preserve">  </w:t>
      </w:r>
      <w:r w:rsidR="00EC538B">
        <w:rPr>
          <w:rFonts w:ascii="Arial" w:hAnsi="Arial" w:cs="Arial"/>
        </w:rPr>
        <w:t xml:space="preserve"> </w:t>
      </w:r>
      <w:r w:rsidR="00C677D3">
        <w:rPr>
          <w:rFonts w:ascii="Arial" w:hAnsi="Arial" w:cs="Arial"/>
        </w:rPr>
        <w:t>В. Г. Сысоев</w:t>
      </w:r>
    </w:p>
    <w:p w14:paraId="0C52CD9E" w14:textId="77777777" w:rsidR="00AE1E4A" w:rsidRPr="00DB4C17" w:rsidRDefault="00AE1E4A" w:rsidP="00AE1E4A">
      <w:pPr>
        <w:spacing w:line="360" w:lineRule="auto"/>
        <w:jc w:val="both"/>
        <w:rPr>
          <w:rFonts w:ascii="Arial" w:hAnsi="Arial" w:cs="Arial"/>
        </w:rPr>
      </w:pPr>
    </w:p>
    <w:p w14:paraId="79DC756C" w14:textId="388E49EC" w:rsidR="00915CD9" w:rsidRPr="00CD5EFF" w:rsidRDefault="00AE1E4A" w:rsidP="00CD5EFF">
      <w:pPr>
        <w:rPr>
          <w:sz w:val="28"/>
          <w:szCs w:val="28"/>
        </w:rPr>
      </w:pPr>
      <w:r w:rsidRPr="00DB4C17">
        <w:rPr>
          <w:rFonts w:ascii="Arial" w:hAnsi="Arial" w:cs="Arial"/>
        </w:rPr>
        <w:t>Глав</w:t>
      </w:r>
      <w:r w:rsidR="00FA7D17">
        <w:rPr>
          <w:rFonts w:ascii="Arial" w:hAnsi="Arial" w:cs="Arial"/>
        </w:rPr>
        <w:t>а</w:t>
      </w:r>
      <w:r w:rsidRPr="00DB4C17">
        <w:rPr>
          <w:rFonts w:ascii="Arial" w:hAnsi="Arial" w:cs="Arial"/>
        </w:rPr>
        <w:t xml:space="preserve"> </w:t>
      </w:r>
      <w:proofErr w:type="spellStart"/>
      <w:r w:rsidRPr="00DB4C17">
        <w:rPr>
          <w:rFonts w:ascii="Arial" w:hAnsi="Arial" w:cs="Arial"/>
        </w:rPr>
        <w:t>Молчановского</w:t>
      </w:r>
      <w:proofErr w:type="spellEnd"/>
      <w:r w:rsidRPr="00DB4C17">
        <w:rPr>
          <w:rFonts w:ascii="Arial" w:hAnsi="Arial" w:cs="Arial"/>
        </w:rPr>
        <w:t xml:space="preserve"> сельского поселения</w:t>
      </w:r>
      <w:r w:rsidR="007051A5">
        <w:rPr>
          <w:rFonts w:ascii="Arial" w:hAnsi="Arial" w:cs="Arial"/>
        </w:rPr>
        <w:t xml:space="preserve">       (подпись) </w:t>
      </w:r>
      <w:bookmarkStart w:id="0" w:name="_GoBack"/>
      <w:bookmarkEnd w:id="0"/>
      <w:r w:rsidR="00EC538B">
        <w:rPr>
          <w:rFonts w:ascii="Arial" w:hAnsi="Arial" w:cs="Arial"/>
        </w:rPr>
        <w:t xml:space="preserve"> </w:t>
      </w:r>
      <w:proofErr w:type="spellStart"/>
      <w:r w:rsidR="00FA7D17">
        <w:rPr>
          <w:rFonts w:ascii="Arial" w:hAnsi="Arial" w:cs="Arial"/>
        </w:rPr>
        <w:t>Д.В.</w:t>
      </w:r>
      <w:proofErr w:type="gramStart"/>
      <w:r w:rsidR="00FA7D17">
        <w:rPr>
          <w:rFonts w:ascii="Arial" w:hAnsi="Arial" w:cs="Arial"/>
        </w:rPr>
        <w:t>Гришкин</w:t>
      </w:r>
      <w:proofErr w:type="spellEnd"/>
      <w:proofErr w:type="gramEnd"/>
    </w:p>
    <w:sectPr w:rsidR="00915CD9" w:rsidRPr="00CD5EFF" w:rsidSect="00AE1E4A">
      <w:headerReference w:type="even" r:id="rId10"/>
      <w:headerReference w:type="default" r:id="rId11"/>
      <w:headerReference w:type="first" r:id="rId12"/>
      <w:pgSz w:w="11906" w:h="16838"/>
      <w:pgMar w:top="1134"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217BB" w14:textId="77777777" w:rsidR="005657A7" w:rsidRDefault="005657A7" w:rsidP="00777414">
      <w:r>
        <w:separator/>
      </w:r>
    </w:p>
  </w:endnote>
  <w:endnote w:type="continuationSeparator" w:id="0">
    <w:p w14:paraId="2DF77199" w14:textId="77777777" w:rsidR="005657A7" w:rsidRDefault="005657A7"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CB7C2" w14:textId="77777777" w:rsidR="005657A7" w:rsidRDefault="005657A7" w:rsidP="00777414">
      <w:r>
        <w:separator/>
      </w:r>
    </w:p>
  </w:footnote>
  <w:footnote w:type="continuationSeparator" w:id="0">
    <w:p w14:paraId="5AE55F40" w14:textId="77777777" w:rsidR="005657A7" w:rsidRDefault="005657A7"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5657A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7051A5">
      <w:rPr>
        <w:rStyle w:val="a8"/>
        <w:noProof/>
      </w:rPr>
      <w:t>3</w:t>
    </w:r>
    <w:r>
      <w:rPr>
        <w:rStyle w:val="a8"/>
      </w:rPr>
      <w:fldChar w:fldCharType="end"/>
    </w:r>
  </w:p>
  <w:p w14:paraId="244294DE" w14:textId="77777777" w:rsidR="00E90F25" w:rsidRDefault="005657A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5E1B9" w14:textId="1E758D84" w:rsidR="00AE1E4A" w:rsidRDefault="00AE1E4A" w:rsidP="00AE1E4A">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311DA"/>
    <w:rsid w:val="00060B39"/>
    <w:rsid w:val="001858A0"/>
    <w:rsid w:val="0022443D"/>
    <w:rsid w:val="002F207F"/>
    <w:rsid w:val="00312092"/>
    <w:rsid w:val="003649E2"/>
    <w:rsid w:val="00375E3D"/>
    <w:rsid w:val="003D24A9"/>
    <w:rsid w:val="003F70B0"/>
    <w:rsid w:val="004B0C70"/>
    <w:rsid w:val="004B0D5F"/>
    <w:rsid w:val="00514AAF"/>
    <w:rsid w:val="005325D9"/>
    <w:rsid w:val="005657A7"/>
    <w:rsid w:val="005E29E6"/>
    <w:rsid w:val="005E68D8"/>
    <w:rsid w:val="00666A1A"/>
    <w:rsid w:val="00681401"/>
    <w:rsid w:val="00682C4B"/>
    <w:rsid w:val="006A3C5F"/>
    <w:rsid w:val="006B07C0"/>
    <w:rsid w:val="007051A5"/>
    <w:rsid w:val="00777414"/>
    <w:rsid w:val="007D61EC"/>
    <w:rsid w:val="008C1CE6"/>
    <w:rsid w:val="00912F67"/>
    <w:rsid w:val="00935631"/>
    <w:rsid w:val="009740B8"/>
    <w:rsid w:val="00986097"/>
    <w:rsid w:val="009C27B1"/>
    <w:rsid w:val="009D07EB"/>
    <w:rsid w:val="009D2C5A"/>
    <w:rsid w:val="009D70B0"/>
    <w:rsid w:val="00A452EF"/>
    <w:rsid w:val="00A54161"/>
    <w:rsid w:val="00A7472F"/>
    <w:rsid w:val="00A861A7"/>
    <w:rsid w:val="00AE1E4A"/>
    <w:rsid w:val="00AE59C1"/>
    <w:rsid w:val="00B2440F"/>
    <w:rsid w:val="00B372DF"/>
    <w:rsid w:val="00BA3493"/>
    <w:rsid w:val="00C314A9"/>
    <w:rsid w:val="00C677D3"/>
    <w:rsid w:val="00C968EC"/>
    <w:rsid w:val="00CD5EFF"/>
    <w:rsid w:val="00CE25C9"/>
    <w:rsid w:val="00D33D9C"/>
    <w:rsid w:val="00DB3F97"/>
    <w:rsid w:val="00EA3112"/>
    <w:rsid w:val="00EC538B"/>
    <w:rsid w:val="00F56F03"/>
    <w:rsid w:val="00FA6F91"/>
    <w:rsid w:val="00FA7D17"/>
    <w:rsid w:val="00FC4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HTML">
    <w:name w:val="HTML Preformatted"/>
    <w:aliases w:val="Знак, Знак"/>
    <w:basedOn w:val="a"/>
    <w:link w:val="HTML0"/>
    <w:rsid w:val="00AE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aliases w:val="Знак Знак, Знак Знак"/>
    <w:basedOn w:val="a0"/>
    <w:link w:val="HTML"/>
    <w:rsid w:val="00AE1E4A"/>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AE1E4A"/>
    <w:rPr>
      <w:rFonts w:ascii="Arial" w:eastAsia="Times New Roman" w:hAnsi="Arial" w:cs="Arial"/>
      <w:sz w:val="20"/>
      <w:szCs w:val="20"/>
      <w:lang w:eastAsia="zh-CN"/>
    </w:rPr>
  </w:style>
  <w:style w:type="paragraph" w:styleId="af1">
    <w:name w:val="footer"/>
    <w:basedOn w:val="a"/>
    <w:link w:val="af2"/>
    <w:uiPriority w:val="99"/>
    <w:unhideWhenUsed/>
    <w:rsid w:val="00AE1E4A"/>
    <w:pPr>
      <w:tabs>
        <w:tab w:val="center" w:pos="4677"/>
        <w:tab w:val="right" w:pos="9355"/>
      </w:tabs>
    </w:pPr>
  </w:style>
  <w:style w:type="character" w:customStyle="1" w:styleId="af2">
    <w:name w:val="Нижний колонтитул Знак"/>
    <w:basedOn w:val="a0"/>
    <w:link w:val="af1"/>
    <w:uiPriority w:val="99"/>
    <w:rsid w:val="00AE1E4A"/>
    <w:rPr>
      <w:rFonts w:ascii="Times New Roman" w:eastAsia="Times New Roman" w:hAnsi="Times New Roman" w:cs="Times New Roman"/>
      <w:sz w:val="24"/>
      <w:szCs w:val="24"/>
      <w:lang w:eastAsia="ru-RU"/>
    </w:rPr>
  </w:style>
  <w:style w:type="character" w:customStyle="1" w:styleId="ConsPlusNormal1">
    <w:name w:val="ConsPlusNormal1"/>
    <w:locked/>
    <w:rsid w:val="00666A1A"/>
    <w:rPr>
      <w:rFonts w:ascii="Arial" w:eastAsia="Times New Roman" w:hAnsi="Arial" w:cs="Arial"/>
      <w:sz w:val="20"/>
      <w:szCs w:val="20"/>
      <w:lang w:eastAsia="ru-RU"/>
    </w:rPr>
  </w:style>
  <w:style w:type="table" w:styleId="af3">
    <w:name w:val="Table Grid"/>
    <w:basedOn w:val="a1"/>
    <w:uiPriority w:val="59"/>
    <w:rsid w:val="00666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HTML">
    <w:name w:val="HTML Preformatted"/>
    <w:aliases w:val="Знак, Знак"/>
    <w:basedOn w:val="a"/>
    <w:link w:val="HTML0"/>
    <w:rsid w:val="00AE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aliases w:val="Знак Знак, Знак Знак"/>
    <w:basedOn w:val="a0"/>
    <w:link w:val="HTML"/>
    <w:rsid w:val="00AE1E4A"/>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AE1E4A"/>
    <w:rPr>
      <w:rFonts w:ascii="Arial" w:eastAsia="Times New Roman" w:hAnsi="Arial" w:cs="Arial"/>
      <w:sz w:val="20"/>
      <w:szCs w:val="20"/>
      <w:lang w:eastAsia="zh-CN"/>
    </w:rPr>
  </w:style>
  <w:style w:type="paragraph" w:styleId="af1">
    <w:name w:val="footer"/>
    <w:basedOn w:val="a"/>
    <w:link w:val="af2"/>
    <w:uiPriority w:val="99"/>
    <w:unhideWhenUsed/>
    <w:rsid w:val="00AE1E4A"/>
    <w:pPr>
      <w:tabs>
        <w:tab w:val="center" w:pos="4677"/>
        <w:tab w:val="right" w:pos="9355"/>
      </w:tabs>
    </w:pPr>
  </w:style>
  <w:style w:type="character" w:customStyle="1" w:styleId="af2">
    <w:name w:val="Нижний колонтитул Знак"/>
    <w:basedOn w:val="a0"/>
    <w:link w:val="af1"/>
    <w:uiPriority w:val="99"/>
    <w:rsid w:val="00AE1E4A"/>
    <w:rPr>
      <w:rFonts w:ascii="Times New Roman" w:eastAsia="Times New Roman" w:hAnsi="Times New Roman" w:cs="Times New Roman"/>
      <w:sz w:val="24"/>
      <w:szCs w:val="24"/>
      <w:lang w:eastAsia="ru-RU"/>
    </w:rPr>
  </w:style>
  <w:style w:type="character" w:customStyle="1" w:styleId="ConsPlusNormal1">
    <w:name w:val="ConsPlusNormal1"/>
    <w:locked/>
    <w:rsid w:val="00666A1A"/>
    <w:rPr>
      <w:rFonts w:ascii="Arial" w:eastAsia="Times New Roman" w:hAnsi="Arial" w:cs="Arial"/>
      <w:sz w:val="20"/>
      <w:szCs w:val="20"/>
      <w:lang w:eastAsia="ru-RU"/>
    </w:rPr>
  </w:style>
  <w:style w:type="table" w:styleId="af3">
    <w:name w:val="Table Grid"/>
    <w:basedOn w:val="a1"/>
    <w:uiPriority w:val="59"/>
    <w:rsid w:val="00666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449814/52578c3309a272ee8ad686a4e87a118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sp-molchano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1C49B-B75A-4371-8039-B2BE6CF1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1084</Words>
  <Characters>6182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6</cp:revision>
  <cp:lastPrinted>2023-12-27T08:02:00Z</cp:lastPrinted>
  <dcterms:created xsi:type="dcterms:W3CDTF">2024-08-12T04:51:00Z</dcterms:created>
  <dcterms:modified xsi:type="dcterms:W3CDTF">2024-08-27T04:16:00Z</dcterms:modified>
</cp:coreProperties>
</file>