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B8" w:rsidRDefault="002D58A3" w:rsidP="002D58A3">
      <w:pPr>
        <w:suppressAutoHyphens/>
        <w:spacing w:after="0" w:line="240" w:lineRule="auto"/>
        <w:ind w:left="2836" w:firstLine="709"/>
        <w:jc w:val="both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</w:t>
      </w:r>
      <w:r w:rsidR="006631B8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                                                            </w:t>
      </w:r>
    </w:p>
    <w:p w:rsidR="002D58A3" w:rsidRPr="002D58A3" w:rsidRDefault="002D58A3" w:rsidP="002D58A3">
      <w:pPr>
        <w:suppressAutoHyphens/>
        <w:spacing w:after="0" w:line="240" w:lineRule="auto"/>
        <w:ind w:left="2836" w:firstLine="709"/>
        <w:jc w:val="both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ТОМСКАЯ ОБЛАСТЬ             </w:t>
      </w:r>
      <w:r w:rsidR="00000D0B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          </w:t>
      </w: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</w:t>
      </w:r>
      <w:r w:rsidR="00000D0B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 </w:t>
      </w: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           </w:t>
      </w: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>МОЛЧАНОВСКИЙ РАЙОН</w:t>
      </w: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>СОВЕТ МОЛЧАНОВСКОГО СЕЛЬСКОГО ПОСЕЛЕНИЯ</w:t>
      </w: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>(четвёртого созыва)</w:t>
      </w: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>РЕШЕНИЕ</w:t>
      </w: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>с. Молчаново</w:t>
      </w: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>«</w:t>
      </w:r>
      <w:r w:rsidR="0042090A">
        <w:rPr>
          <w:rFonts w:ascii="Arial" w:eastAsia="Courier New" w:hAnsi="Arial" w:cs="Arial"/>
          <w:bCs/>
          <w:sz w:val="24"/>
          <w:szCs w:val="24"/>
          <w:lang w:eastAsia="ar-SA"/>
        </w:rPr>
        <w:t>31</w:t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» </w:t>
      </w:r>
      <w:r w:rsidR="0042090A">
        <w:rPr>
          <w:rFonts w:ascii="Arial" w:eastAsia="Courier New" w:hAnsi="Arial" w:cs="Arial"/>
          <w:bCs/>
          <w:sz w:val="24"/>
          <w:szCs w:val="24"/>
          <w:lang w:eastAsia="ar-SA"/>
        </w:rPr>
        <w:t>января</w:t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 </w:t>
      </w:r>
      <w:r w:rsidR="00585906">
        <w:rPr>
          <w:rFonts w:ascii="Arial" w:eastAsia="Courier New" w:hAnsi="Arial" w:cs="Arial"/>
          <w:bCs/>
          <w:sz w:val="24"/>
          <w:szCs w:val="24"/>
          <w:lang w:eastAsia="ar-SA"/>
        </w:rPr>
        <w:t>2019</w:t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 г.</w:t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ab/>
        <w:t xml:space="preserve">    </w:t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ab/>
      </w:r>
      <w:r w:rsidRPr="002D58A3">
        <w:rPr>
          <w:rFonts w:ascii="Arial" w:eastAsia="Courier New" w:hAnsi="Arial" w:cs="Arial"/>
          <w:bCs/>
          <w:sz w:val="24"/>
          <w:szCs w:val="24"/>
          <w:lang w:eastAsia="ar-SA"/>
        </w:rPr>
        <w:tab/>
        <w:t xml:space="preserve">                                        №</w:t>
      </w:r>
      <w:r w:rsidR="0042090A">
        <w:rPr>
          <w:rFonts w:ascii="Arial" w:eastAsia="Courier New" w:hAnsi="Arial" w:cs="Arial"/>
          <w:bCs/>
          <w:sz w:val="24"/>
          <w:szCs w:val="24"/>
          <w:lang w:eastAsia="ar-SA"/>
        </w:rPr>
        <w:t xml:space="preserve"> 83</w:t>
      </w: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sz w:val="24"/>
          <w:szCs w:val="24"/>
          <w:lang w:eastAsia="ar-SA"/>
        </w:rPr>
        <w:t>О назначении публичных слушаний по проекту</w:t>
      </w:r>
    </w:p>
    <w:p w:rsidR="002D58A3" w:rsidRPr="002D58A3" w:rsidRDefault="002D58A3" w:rsidP="002D58A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2D58A3">
        <w:rPr>
          <w:rFonts w:ascii="Arial" w:eastAsia="Times New Roman" w:hAnsi="Arial" w:cs="Arial"/>
          <w:sz w:val="24"/>
          <w:szCs w:val="24"/>
          <w:lang w:eastAsia="ru-RU"/>
        </w:rPr>
        <w:t xml:space="preserve">ешения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D58A3">
        <w:rPr>
          <w:rFonts w:ascii="Arial" w:eastAsia="Courier New" w:hAnsi="Arial" w:cs="Arial"/>
          <w:sz w:val="24"/>
          <w:szCs w:val="24"/>
          <w:lang w:eastAsia="ru-RU"/>
        </w:rPr>
        <w:t xml:space="preserve">О внесении изменений в «Правила </w:t>
      </w:r>
    </w:p>
    <w:p w:rsidR="00166915" w:rsidRDefault="002D58A3" w:rsidP="00166915">
      <w:pPr>
        <w:spacing w:after="0" w:line="240" w:lineRule="auto"/>
        <w:ind w:right="-850"/>
        <w:rPr>
          <w:rFonts w:ascii="Arial" w:eastAsia="Times New Roman" w:hAnsi="Arial" w:cs="Arial"/>
          <w:sz w:val="24"/>
          <w:szCs w:val="24"/>
          <w:lang w:eastAsia="ru-RU"/>
        </w:rPr>
      </w:pPr>
      <w:r w:rsidRPr="002D58A3">
        <w:rPr>
          <w:rFonts w:ascii="Arial" w:eastAsia="Times New Roman" w:hAnsi="Arial" w:cs="Arial"/>
          <w:sz w:val="24"/>
          <w:szCs w:val="24"/>
          <w:lang w:eastAsia="ru-RU"/>
        </w:rPr>
        <w:t>благоустройства территории</w:t>
      </w:r>
      <w:r w:rsidR="001669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8A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</w:p>
    <w:p w:rsidR="002D58A3" w:rsidRPr="002D58A3" w:rsidRDefault="002D58A3" w:rsidP="00166915">
      <w:pPr>
        <w:spacing w:after="0" w:line="240" w:lineRule="auto"/>
        <w:ind w:right="-850"/>
        <w:rPr>
          <w:rFonts w:ascii="Arial" w:eastAsia="Times New Roman" w:hAnsi="Arial" w:cs="Arial"/>
          <w:sz w:val="24"/>
          <w:szCs w:val="24"/>
          <w:lang w:eastAsia="ru-RU"/>
        </w:rPr>
      </w:pPr>
      <w:r w:rsidRPr="002D58A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1669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58A3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поселение»,</w:t>
      </w:r>
    </w:p>
    <w:p w:rsidR="002D58A3" w:rsidRPr="002D58A3" w:rsidRDefault="002D58A3" w:rsidP="002D5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58A3">
        <w:rPr>
          <w:rFonts w:ascii="Arial" w:eastAsia="Times New Roman" w:hAnsi="Arial" w:cs="Arial"/>
          <w:sz w:val="24"/>
          <w:szCs w:val="24"/>
          <w:lang w:eastAsia="ru-RU"/>
        </w:rPr>
        <w:t>утвержденные</w:t>
      </w:r>
      <w:proofErr w:type="gramEnd"/>
      <w:r w:rsidRPr="002D58A3">
        <w:rPr>
          <w:rFonts w:ascii="Arial" w:eastAsia="Times New Roman" w:hAnsi="Arial" w:cs="Arial"/>
          <w:sz w:val="24"/>
          <w:szCs w:val="24"/>
          <w:lang w:eastAsia="ru-RU"/>
        </w:rPr>
        <w:t xml:space="preserve"> Советом Молчановского</w:t>
      </w:r>
    </w:p>
    <w:p w:rsidR="002D58A3" w:rsidRPr="002D58A3" w:rsidRDefault="002D58A3" w:rsidP="002D58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58A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№38 от </w:t>
      </w:r>
      <w:r w:rsidRPr="002D58A3">
        <w:rPr>
          <w:rFonts w:ascii="Arial" w:eastAsia="Times New Roman" w:hAnsi="Arial" w:cs="Arial"/>
          <w:bCs/>
          <w:sz w:val="24"/>
          <w:szCs w:val="24"/>
          <w:lang w:eastAsia="ru-RU"/>
        </w:rPr>
        <w:t>27.10.2017г.</w:t>
      </w:r>
    </w:p>
    <w:p w:rsidR="002D58A3" w:rsidRPr="002D58A3" w:rsidRDefault="002D58A3" w:rsidP="002D58A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</w:p>
    <w:p w:rsidR="002D58A3" w:rsidRPr="002D58A3" w:rsidRDefault="00585906" w:rsidP="002D5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85906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в соответствие с действующим законодательством, З</w:t>
      </w:r>
      <w:r w:rsidR="000305C5">
        <w:rPr>
          <w:rFonts w:ascii="Arial" w:eastAsia="Times New Roman" w:hAnsi="Arial" w:cs="Arial"/>
          <w:sz w:val="24"/>
          <w:szCs w:val="24"/>
          <w:lang w:eastAsia="ru-RU"/>
        </w:rPr>
        <w:t>акона</w:t>
      </w:r>
      <w:r w:rsidRPr="00585906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="000305C5">
        <w:rPr>
          <w:rFonts w:ascii="Arial" w:eastAsia="Times New Roman" w:hAnsi="Arial" w:cs="Arial"/>
          <w:sz w:val="24"/>
          <w:szCs w:val="24"/>
          <w:lang w:eastAsia="ru-RU"/>
        </w:rPr>
        <w:t>омской</w:t>
      </w:r>
      <w:r w:rsidRPr="005859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05C5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585906">
        <w:rPr>
          <w:rFonts w:ascii="Arial" w:eastAsia="Times New Roman" w:hAnsi="Arial" w:cs="Arial"/>
          <w:sz w:val="24"/>
          <w:szCs w:val="24"/>
          <w:lang w:eastAsia="ru-RU"/>
        </w:rPr>
        <w:t xml:space="preserve"> «Об основах благоустройства территории городов и других населенных пунктов Томской области» от 22.11.2018 (постановление №1386</w:t>
      </w:r>
      <w:r w:rsidR="00166915" w:rsidRPr="00585906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="00166915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</w:t>
      </w:r>
      <w:r w:rsidR="002D58A3" w:rsidRPr="002D58A3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 на основании решения Совета Молчановского сельского поселения от 20.07.2012 г. № 158 «Об утверждении Положения о публичных слушаниях»</w:t>
      </w:r>
      <w:r w:rsidR="0016691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D58A3" w:rsidRPr="002D58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D58A3" w:rsidRPr="002D58A3" w:rsidRDefault="002D58A3" w:rsidP="002D5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sz w:val="24"/>
          <w:szCs w:val="24"/>
          <w:lang w:eastAsia="ar-SA"/>
        </w:rPr>
        <w:t>Совет Молчановского сельского поселения</w:t>
      </w: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РЕШИЛ:</w:t>
      </w: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D58A3">
        <w:rPr>
          <w:rFonts w:ascii="Arial" w:eastAsia="Times New Roman" w:hAnsi="Arial" w:cs="Arial"/>
          <w:sz w:val="24"/>
          <w:szCs w:val="24"/>
          <w:lang w:eastAsia="ru-RU"/>
        </w:rPr>
        <w:t xml:space="preserve">1. Официально опубликовать проект решения «О внесении изменений в Правила благоустройства </w:t>
      </w:r>
      <w:r w:rsidR="00166915" w:rsidRPr="002D58A3">
        <w:rPr>
          <w:rFonts w:ascii="Arial" w:eastAsia="Times New Roman" w:hAnsi="Arial" w:cs="Arial"/>
          <w:sz w:val="24"/>
          <w:szCs w:val="24"/>
          <w:lang w:eastAsia="ru-RU"/>
        </w:rPr>
        <w:t>территории муниципального</w:t>
      </w:r>
      <w:r w:rsidRPr="002D58A3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Молчановское сельское поселение» в официальном печатном издании «Информационный бюллетень Администрации и Совета Молчановского сельского поселения» согласно приложения.</w:t>
      </w: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2. Назначить публичные слушания по проекту решения «О внесении изменений в Правила благоустройства территории  муниципального образования Молчановское сельское поселение» </w:t>
      </w:r>
      <w:r w:rsidR="00585906">
        <w:rPr>
          <w:rFonts w:ascii="Arial" w:eastAsia="Courier New" w:hAnsi="Arial" w:cs="Arial"/>
          <w:sz w:val="24"/>
          <w:szCs w:val="24"/>
          <w:lang w:eastAsia="ar-SA"/>
        </w:rPr>
        <w:t>4</w:t>
      </w:r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 </w:t>
      </w:r>
      <w:r w:rsidR="00585906">
        <w:rPr>
          <w:rFonts w:ascii="Arial" w:eastAsia="Courier New" w:hAnsi="Arial" w:cs="Arial"/>
          <w:sz w:val="24"/>
          <w:szCs w:val="24"/>
          <w:lang w:eastAsia="ar-SA"/>
        </w:rPr>
        <w:t>марта</w:t>
      </w:r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 </w:t>
      </w:r>
      <w:r w:rsidR="00585906">
        <w:rPr>
          <w:rFonts w:ascii="Arial" w:eastAsia="Courier New" w:hAnsi="Arial" w:cs="Arial"/>
          <w:sz w:val="24"/>
          <w:szCs w:val="24"/>
          <w:lang w:eastAsia="ar-SA"/>
        </w:rPr>
        <w:t>2019 года в 11</w:t>
      </w:r>
      <w:r w:rsidRPr="002D58A3">
        <w:rPr>
          <w:rFonts w:ascii="Arial" w:eastAsia="Courier New" w:hAnsi="Arial" w:cs="Arial"/>
          <w:sz w:val="24"/>
          <w:szCs w:val="24"/>
          <w:lang w:eastAsia="ar-SA"/>
        </w:rPr>
        <w:t>.00 часов в здании администрации Молчановского сельского поселения в форме собрания заинтересованных жителей Молчановского сельского поселения, обладающих избирательным правом, с участием депутатов Совета, Главы Молчановского сельского поселения.</w:t>
      </w: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sz w:val="24"/>
          <w:szCs w:val="24"/>
          <w:lang w:eastAsia="ar-SA"/>
        </w:rPr>
        <w:t>3. Предложения граждан по внесенным изменениям и дополнениям в Правила благоустройства территории  муниципального образования Молчановское сельское поселение учитываются в соответствии с Положением о публичных слушаниях, утвержденным решением Совета депутатов от 20.07.2012 г. № 158.</w:t>
      </w: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4. 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 «О внесении изменений в Правила благоустройства </w:t>
      </w:r>
      <w:r w:rsidRPr="002D58A3">
        <w:rPr>
          <w:rFonts w:ascii="Arial" w:eastAsia="Courier New" w:hAnsi="Arial" w:cs="Arial"/>
          <w:sz w:val="24"/>
          <w:szCs w:val="24"/>
          <w:lang w:eastAsia="ar-SA"/>
        </w:rPr>
        <w:lastRenderedPageBreak/>
        <w:t xml:space="preserve">территории  муниципального образования Молчановское сельское поселение» в составе депутатов Белоусова С.В., Васюкова М.Л., </w:t>
      </w:r>
      <w:proofErr w:type="spellStart"/>
      <w:r w:rsidRPr="002D58A3">
        <w:rPr>
          <w:rFonts w:ascii="Arial" w:eastAsia="Courier New" w:hAnsi="Arial" w:cs="Arial"/>
          <w:sz w:val="24"/>
          <w:szCs w:val="24"/>
          <w:lang w:eastAsia="ar-SA"/>
        </w:rPr>
        <w:t>Волокитина</w:t>
      </w:r>
      <w:proofErr w:type="spellEnd"/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 В.В., Сысоева В.Г.</w:t>
      </w: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5. Установить, что с материалами, относящимися к вопросу публичных слушаний, жители Молчановского сельского поселения вправе ознакомиться у главного специалиста по ЖКХ и управлению муниципальным имуществом Т.А. Гаврилащенко в </w:t>
      </w:r>
      <w:r w:rsidR="00585906">
        <w:rPr>
          <w:rFonts w:ascii="Arial" w:eastAsia="Courier New" w:hAnsi="Arial" w:cs="Arial"/>
          <w:sz w:val="24"/>
          <w:szCs w:val="24"/>
          <w:lang w:eastAsia="ar-SA"/>
        </w:rPr>
        <w:t>период с 01.03.2019 по 04.03.2019</w:t>
      </w:r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 в рабочие дни с 09-00 до 18-00 часов.</w:t>
      </w: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sz w:val="24"/>
          <w:szCs w:val="24"/>
          <w:lang w:eastAsia="ar-SA"/>
        </w:rPr>
        <w:t>6. Настоящее решение вступает в силу на следующий день после его официального опубликования.</w:t>
      </w:r>
    </w:p>
    <w:p w:rsidR="00585906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7. Контроль за исполнением возложить </w:t>
      </w:r>
      <w:r w:rsidR="00166915">
        <w:rPr>
          <w:rFonts w:ascii="Arial" w:eastAsia="Courier New" w:hAnsi="Arial" w:cs="Arial"/>
          <w:sz w:val="24"/>
          <w:szCs w:val="24"/>
          <w:lang w:eastAsia="ar-SA"/>
        </w:rPr>
        <w:t>на контрольно-правовой комитет Совета Молчановского сельского поселения.</w:t>
      </w:r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 </w:t>
      </w: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 </w:t>
      </w:r>
    </w:p>
    <w:p w:rsidR="006B5EDD" w:rsidRDefault="006B5EDD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Courier New" w:hAnsi="Arial" w:cs="Arial"/>
          <w:sz w:val="24"/>
          <w:szCs w:val="24"/>
          <w:lang w:eastAsia="ar-SA"/>
        </w:rPr>
      </w:pPr>
    </w:p>
    <w:p w:rsidR="006B5EDD" w:rsidRDefault="006B5EDD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Courier New" w:hAnsi="Arial" w:cs="Arial"/>
          <w:sz w:val="24"/>
          <w:szCs w:val="24"/>
          <w:lang w:eastAsia="ar-SA"/>
        </w:rPr>
      </w:pPr>
    </w:p>
    <w:p w:rsidR="006B5EDD" w:rsidRPr="006B5EDD" w:rsidRDefault="006B5EDD" w:rsidP="006B5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6B5EDD" w:rsidRPr="006B5EDD" w:rsidRDefault="006B5EDD" w:rsidP="006B5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Молчановского сельского поселения,</w:t>
      </w:r>
    </w:p>
    <w:p w:rsidR="006B5EDD" w:rsidRPr="006B5EDD" w:rsidRDefault="006B5EDD" w:rsidP="006B5E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Глава Молчановского сельского поселения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90A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F232F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А.Л. Гензе</w:t>
      </w:r>
    </w:p>
    <w:p w:rsidR="006B5EDD" w:rsidRPr="006B5EDD" w:rsidRDefault="006B5EDD" w:rsidP="006B5ED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5EDD" w:rsidRPr="002D58A3" w:rsidRDefault="006B5EDD" w:rsidP="006B5ED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2D58A3">
      <w:pPr>
        <w:autoSpaceDE w:val="0"/>
        <w:autoSpaceDN w:val="0"/>
        <w:adjustRightInd w:val="0"/>
        <w:spacing w:after="0" w:line="240" w:lineRule="auto"/>
        <w:ind w:left="5954" w:firstLine="540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5906" w:rsidRDefault="00585906" w:rsidP="006631B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8A3" w:rsidRPr="002D58A3" w:rsidRDefault="00A87055" w:rsidP="00166915">
      <w:pPr>
        <w:autoSpaceDE w:val="0"/>
        <w:autoSpaceDN w:val="0"/>
        <w:adjustRightInd w:val="0"/>
        <w:spacing w:after="0" w:line="240" w:lineRule="auto"/>
        <w:ind w:left="5954" w:firstLine="54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</w:p>
    <w:p w:rsidR="002D58A3" w:rsidRPr="002D58A3" w:rsidRDefault="00166915" w:rsidP="00166915">
      <w:pPr>
        <w:autoSpaceDE w:val="0"/>
        <w:autoSpaceDN w:val="0"/>
        <w:adjustRightInd w:val="0"/>
        <w:spacing w:after="0" w:line="240" w:lineRule="auto"/>
        <w:ind w:left="6521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Утверждено решением </w:t>
      </w:r>
      <w:r w:rsidR="002D58A3" w:rsidRPr="002D58A3">
        <w:rPr>
          <w:rFonts w:ascii="Arial" w:eastAsia="Times New Roman" w:hAnsi="Arial" w:cs="Arial"/>
          <w:sz w:val="20"/>
          <w:szCs w:val="20"/>
          <w:lang w:eastAsia="ru-RU"/>
        </w:rPr>
        <w:t>Совета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D58A3" w:rsidRPr="002D58A3">
        <w:rPr>
          <w:rFonts w:ascii="Arial" w:eastAsia="Times New Roman" w:hAnsi="Arial" w:cs="Arial"/>
          <w:sz w:val="20"/>
          <w:szCs w:val="20"/>
          <w:lang w:eastAsia="ru-RU"/>
        </w:rPr>
        <w:t>Молчановского сельского поселения</w:t>
      </w:r>
    </w:p>
    <w:p w:rsidR="002D58A3" w:rsidRPr="002D58A3" w:rsidRDefault="006B5EDD" w:rsidP="00166915">
      <w:pPr>
        <w:autoSpaceDE w:val="0"/>
        <w:autoSpaceDN w:val="0"/>
        <w:adjustRightInd w:val="0"/>
        <w:spacing w:after="0" w:line="240" w:lineRule="auto"/>
        <w:ind w:left="6521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«</w:t>
      </w:r>
      <w:r w:rsidR="0042090A">
        <w:rPr>
          <w:rFonts w:ascii="Arial" w:eastAsia="Times New Roman" w:hAnsi="Arial" w:cs="Arial"/>
          <w:sz w:val="20"/>
          <w:szCs w:val="20"/>
          <w:lang w:eastAsia="ru-RU"/>
        </w:rPr>
        <w:t>31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42090A">
        <w:rPr>
          <w:rFonts w:ascii="Arial" w:eastAsia="Times New Roman" w:hAnsi="Arial" w:cs="Arial"/>
          <w:sz w:val="20"/>
          <w:szCs w:val="20"/>
          <w:lang w:eastAsia="ru-RU"/>
        </w:rPr>
        <w:t xml:space="preserve">января </w:t>
      </w:r>
      <w:r>
        <w:rPr>
          <w:rFonts w:ascii="Arial" w:eastAsia="Times New Roman" w:hAnsi="Arial" w:cs="Arial"/>
          <w:sz w:val="20"/>
          <w:szCs w:val="20"/>
          <w:lang w:eastAsia="ru-RU"/>
        </w:rPr>
        <w:t>2019г.</w:t>
      </w:r>
      <w:r w:rsidR="002D58A3" w:rsidRPr="002D58A3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42090A">
        <w:rPr>
          <w:rFonts w:ascii="Arial" w:eastAsia="Times New Roman" w:hAnsi="Arial" w:cs="Arial"/>
          <w:sz w:val="20"/>
          <w:szCs w:val="20"/>
          <w:lang w:eastAsia="ru-RU"/>
        </w:rPr>
        <w:t>83</w:t>
      </w:r>
    </w:p>
    <w:p w:rsidR="002D58A3" w:rsidRPr="002D58A3" w:rsidRDefault="002D58A3" w:rsidP="0016691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58A3" w:rsidRPr="002D58A3" w:rsidRDefault="002D58A3" w:rsidP="002D58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31B8" w:rsidRPr="002D58A3" w:rsidRDefault="006631B8" w:rsidP="006631B8">
      <w:pPr>
        <w:suppressAutoHyphens/>
        <w:spacing w:after="0" w:line="240" w:lineRule="auto"/>
        <w:ind w:left="2836" w:firstLine="709"/>
        <w:jc w:val="both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ТОМСКАЯ ОБЛАСТЬ             </w:t>
      </w:r>
      <w:r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          </w:t>
      </w: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 </w:t>
      </w: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            </w:t>
      </w:r>
    </w:p>
    <w:p w:rsidR="006631B8" w:rsidRPr="002D58A3" w:rsidRDefault="006631B8" w:rsidP="006631B8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6631B8" w:rsidRPr="002D58A3" w:rsidRDefault="0042090A" w:rsidP="006631B8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>
        <w:rPr>
          <w:rFonts w:ascii="Arial" w:eastAsia="Courier New" w:hAnsi="Arial" w:cs="Arial"/>
          <w:b/>
          <w:bCs/>
          <w:sz w:val="24"/>
          <w:szCs w:val="24"/>
          <w:lang w:eastAsia="ar-SA"/>
        </w:rPr>
        <w:t>МОЛЧАНОВСКИЙ</w:t>
      </w:r>
      <w:r w:rsidR="006631B8"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 РАЙОН</w:t>
      </w:r>
    </w:p>
    <w:p w:rsidR="006631B8" w:rsidRPr="002D58A3" w:rsidRDefault="006631B8" w:rsidP="006631B8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6631B8" w:rsidRPr="002D58A3" w:rsidRDefault="006631B8" w:rsidP="006631B8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>СОВЕТ МОЛЧАНОВСКОГО СЕЛЬСКОГО ПОСЕЛЕНИЯ</w:t>
      </w:r>
    </w:p>
    <w:p w:rsidR="006631B8" w:rsidRPr="002D58A3" w:rsidRDefault="006631B8" w:rsidP="006631B8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>(четвёртого созыва)</w:t>
      </w:r>
    </w:p>
    <w:p w:rsidR="006631B8" w:rsidRPr="002D58A3" w:rsidRDefault="006631B8" w:rsidP="006631B8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6631B8" w:rsidRPr="002D58A3" w:rsidRDefault="00B73456" w:rsidP="006631B8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  <w:r>
        <w:rPr>
          <w:rFonts w:ascii="Arial" w:eastAsia="Courier New" w:hAnsi="Arial" w:cs="Arial"/>
          <w:b/>
          <w:bCs/>
          <w:sz w:val="24"/>
          <w:szCs w:val="24"/>
          <w:lang w:eastAsia="ar-SA"/>
        </w:rPr>
        <w:t xml:space="preserve">ПРОЕКТ </w:t>
      </w:r>
      <w:r w:rsidR="006631B8" w:rsidRPr="002D58A3">
        <w:rPr>
          <w:rFonts w:ascii="Arial" w:eastAsia="Courier New" w:hAnsi="Arial" w:cs="Arial"/>
          <w:b/>
          <w:bCs/>
          <w:sz w:val="24"/>
          <w:szCs w:val="24"/>
          <w:lang w:eastAsia="ar-SA"/>
        </w:rPr>
        <w:t>РЕШЕНИ</w:t>
      </w:r>
      <w:r>
        <w:rPr>
          <w:rFonts w:ascii="Arial" w:eastAsia="Courier New" w:hAnsi="Arial" w:cs="Arial"/>
          <w:b/>
          <w:bCs/>
          <w:sz w:val="24"/>
          <w:szCs w:val="24"/>
          <w:lang w:eastAsia="ar-SA"/>
        </w:rPr>
        <w:t>Я</w:t>
      </w:r>
    </w:p>
    <w:p w:rsidR="006631B8" w:rsidRPr="002D58A3" w:rsidRDefault="006631B8" w:rsidP="006631B8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24"/>
          <w:szCs w:val="24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О внесении изменений в </w:t>
      </w:r>
      <w:r w:rsidR="006B5EDD">
        <w:rPr>
          <w:rFonts w:ascii="Arial" w:eastAsia="Courier New" w:hAnsi="Arial" w:cs="Arial"/>
          <w:sz w:val="24"/>
          <w:szCs w:val="24"/>
          <w:lang w:eastAsia="ar-SA"/>
        </w:rPr>
        <w:t>«</w:t>
      </w:r>
      <w:r w:rsidRPr="002D58A3">
        <w:rPr>
          <w:rFonts w:ascii="Arial" w:eastAsia="Courier New" w:hAnsi="Arial" w:cs="Arial"/>
          <w:sz w:val="24"/>
          <w:szCs w:val="24"/>
          <w:lang w:eastAsia="ar-SA"/>
        </w:rPr>
        <w:t>Правила благоустройства территории муниципального образования Молчановское сельское поселение</w:t>
      </w:r>
      <w:r w:rsidR="006B5EDD">
        <w:rPr>
          <w:rFonts w:ascii="Arial" w:eastAsia="Courier New" w:hAnsi="Arial" w:cs="Arial"/>
          <w:sz w:val="24"/>
          <w:szCs w:val="24"/>
          <w:lang w:eastAsia="ar-SA"/>
        </w:rPr>
        <w:t xml:space="preserve">», утвержденные Советом Молчановского сельского поселения от 27.10.2017г. №38  </w:t>
      </w:r>
    </w:p>
    <w:p w:rsidR="00085E5F" w:rsidRPr="00085E5F" w:rsidRDefault="00085E5F" w:rsidP="00085E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5E5F">
        <w:rPr>
          <w:rFonts w:ascii="Arial" w:eastAsia="Times New Roman" w:hAnsi="Arial" w:cs="Arial"/>
          <w:sz w:val="20"/>
          <w:szCs w:val="20"/>
          <w:lang w:eastAsia="ru-RU"/>
        </w:rPr>
        <w:t>(в редакции решения от 28 декабря 2018 №79)</w:t>
      </w:r>
    </w:p>
    <w:p w:rsidR="002D58A3" w:rsidRPr="002D58A3" w:rsidRDefault="002D58A3" w:rsidP="0008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Courier New" w:hAnsi="Arial" w:cs="Arial"/>
          <w:sz w:val="24"/>
          <w:szCs w:val="24"/>
          <w:lang w:eastAsia="ar-SA"/>
        </w:rPr>
      </w:pPr>
    </w:p>
    <w:p w:rsidR="002D58A3" w:rsidRPr="002D58A3" w:rsidRDefault="002D58A3" w:rsidP="002D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</w:p>
    <w:p w:rsidR="002D58A3" w:rsidRPr="002D58A3" w:rsidRDefault="002D58A3" w:rsidP="002D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sz w:val="24"/>
          <w:szCs w:val="24"/>
          <w:lang w:eastAsia="ar-SA"/>
        </w:rPr>
        <w:t xml:space="preserve"> </w:t>
      </w:r>
    </w:p>
    <w:p w:rsidR="002D58A3" w:rsidRPr="002D58A3" w:rsidRDefault="002D58A3" w:rsidP="007A4633">
      <w:pPr>
        <w:suppressAutoHyphens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2D58A3">
        <w:rPr>
          <w:rFonts w:ascii="Arial" w:eastAsia="Courier New" w:hAnsi="Arial" w:cs="Arial"/>
          <w:b/>
          <w:sz w:val="24"/>
          <w:szCs w:val="24"/>
          <w:lang w:eastAsia="ar-SA"/>
        </w:rPr>
        <w:t>1</w:t>
      </w:r>
      <w:r w:rsidRPr="002D58A3">
        <w:rPr>
          <w:rFonts w:ascii="Arial" w:eastAsia="Courier New" w:hAnsi="Arial" w:cs="Arial"/>
          <w:sz w:val="24"/>
          <w:szCs w:val="24"/>
          <w:lang w:eastAsia="ar-SA"/>
        </w:rPr>
        <w:t>. Внести в Правила благоустройства территории муниципального образования Молчановское сельское поселение, утвержденные решением Совета Молчановского сельского поселения от 27.10.2017 №38,  следующие изменения и дополнения:</w:t>
      </w:r>
    </w:p>
    <w:p w:rsidR="002D58A3" w:rsidRPr="002D58A3" w:rsidRDefault="002D58A3" w:rsidP="007A4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5EDD" w:rsidRPr="006B5EDD" w:rsidRDefault="006B5EDD" w:rsidP="007A4633">
      <w:pPr>
        <w:numPr>
          <w:ilvl w:val="1"/>
          <w:numId w:val="3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Преамбулу изложить в следующей редакции:</w:t>
      </w:r>
    </w:p>
    <w:p w:rsidR="006B5EDD" w:rsidRPr="006B5EDD" w:rsidRDefault="006B5EDD" w:rsidP="007A4633">
      <w:pPr>
        <w:spacing w:after="0" w:line="240" w:lineRule="auto"/>
        <w:ind w:left="284" w:right="-1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«Правила благоустройства территории муниципального образования Молчановское сельское поселение (далее - Правила) разработаны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30.03.1999 N 52-ФЗ "О санитарно-эпидемиологическом благополучии населения", Законом Томской области от 15.08.2002 N 61-ОЗ "О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территорий», Приказом Минстроя России от 13.04.2017 N 711/</w:t>
      </w:r>
      <w:proofErr w:type="spellStart"/>
      <w:r w:rsidRPr="006B5EDD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 Молчановского сельского поселения».</w:t>
      </w:r>
    </w:p>
    <w:p w:rsidR="006B5EDD" w:rsidRPr="006B5EDD" w:rsidRDefault="006B5EDD" w:rsidP="007A4633">
      <w:pPr>
        <w:numPr>
          <w:ilvl w:val="1"/>
          <w:numId w:val="3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Пункт 1.6.</w:t>
      </w:r>
      <w:r w:rsidRPr="006B5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«1.6. В настоящих Правилах используются следующие понятия: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благоустройство территории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территории общего пользования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- территории, которыми беспрепятственно пользуется неограниченный круг лиц (в том числе площади, улицы, проезды,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набережные, береговые полосы водных объектов общего пользования, скверы, бульвары);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элементы благоустройства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прилегающая территория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6B5EDD">
        <w:rPr>
          <w:rFonts w:ascii="Arial" w:eastAsia="Times New Roman" w:hAnsi="Arial" w:cs="Arial"/>
          <w:sz w:val="24"/>
          <w:szCs w:val="24"/>
          <w:lang w:eastAsia="ru-RU"/>
        </w:rPr>
        <w:t>границы</w:t>
      </w:r>
      <w:proofErr w:type="gramEnd"/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границы прилегающей территории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– местоположение прилегающей территории, установленное посредством определения координат характерных точек ее границ;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внутренняя часть границ прилегающей территории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–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</w:t>
      </w:r>
      <w:proofErr w:type="gramStart"/>
      <w:r w:rsidRPr="006B5EDD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есть являющаяся их общей границей;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внешняя часть границ прилегающей территории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– часть границ прилегающей территории, не примыкающая непосредственно к зданию, строению, сооружению, земельному </w:t>
      </w:r>
      <w:proofErr w:type="spellStart"/>
      <w:r w:rsidRPr="006B5EDD">
        <w:rPr>
          <w:rFonts w:ascii="Arial" w:eastAsia="Times New Roman" w:hAnsi="Arial" w:cs="Arial"/>
          <w:sz w:val="24"/>
          <w:szCs w:val="24"/>
          <w:lang w:eastAsia="ru-RU"/>
        </w:rPr>
        <w:t>участкку</w:t>
      </w:r>
      <w:proofErr w:type="spellEnd"/>
      <w:r w:rsidRPr="006B5EDD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установлены границы прилегающей территории, то есть не  являющаяся их общей границей;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площадь прилегающей территории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– площадь геометрической фигуры, образованной проекцией границ прилегающей территории на горизонтальную плоскость;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карта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B5EDD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схема прилегающей территории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 – карта со схематическим изображением  границ прилегающей территории.</w:t>
      </w:r>
    </w:p>
    <w:p w:rsidR="006B5EDD" w:rsidRPr="006B5EDD" w:rsidRDefault="006B5EDD" w:rsidP="007A4633">
      <w:pPr>
        <w:numPr>
          <w:ilvl w:val="1"/>
          <w:numId w:val="3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Пункт 2.14.4. дополнить </w:t>
      </w:r>
      <w:proofErr w:type="spellStart"/>
      <w:r w:rsidRPr="006B5EDD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Pr="006B5EDD">
        <w:rPr>
          <w:rFonts w:ascii="Arial" w:eastAsia="Times New Roman" w:hAnsi="Arial" w:cs="Arial"/>
          <w:sz w:val="24"/>
          <w:szCs w:val="24"/>
          <w:lang w:eastAsia="ru-RU"/>
        </w:rPr>
        <w:t>. 2.14.4.1. следующего содержания: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2.14.4.1.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Границы прилегающих территорий определяются в соответствии с правилами благоустройства территорий муниципальных образований Томской области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2.14.4.2.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3 настоящей статьи максимальной и минимальной площади прилегающей территории, а также иных требований настоящего Закона.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2.14.4.3.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Правилами благоустройства устанавливаются максимальная и минимальная площадь прилегающей территории на территории муниципального образования.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Максимальная и минимальная площадь прилегающей территории устанавливается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2 настоящей статьи общей границы.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2.14.4.4.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В границах прилегающих территорий могут располагаться следующие территории общего пользования или их части: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пешеходные коммуникации, в том числе тротуары, аллеи, дорожки, тропинки;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палисадники, клумбы;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иные территории общего пользования, установленные правилами благоустройства, за</w:t>
      </w:r>
      <w:r w:rsidR="007A4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исключением дорог, проездов и других транспортных коммуникаций, парков, скверов, бульваров, береговых полос, а также иных территорий, содержание к</w:t>
      </w:r>
      <w:r w:rsidR="007A4633">
        <w:rPr>
          <w:rFonts w:ascii="Arial" w:eastAsia="Times New Roman" w:hAnsi="Arial" w:cs="Arial"/>
          <w:sz w:val="24"/>
          <w:szCs w:val="24"/>
          <w:lang w:eastAsia="ru-RU"/>
        </w:rPr>
        <w:t>оторых является обязанностью</w:t>
      </w:r>
      <w:r w:rsidR="007A463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их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правообладателя</w:t>
      </w:r>
      <w:r w:rsidR="007A46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2.14.4.5.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Границы прилегающей территории определяются с учетом следующих ограничений: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 xml:space="preserve">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(для исключения вклинивания, </w:t>
      </w:r>
      <w:proofErr w:type="spellStart"/>
      <w:r w:rsidRPr="006B5EDD">
        <w:rPr>
          <w:rFonts w:ascii="Arial" w:eastAsia="Times New Roman" w:hAnsi="Arial" w:cs="Arial"/>
          <w:sz w:val="24"/>
          <w:szCs w:val="24"/>
          <w:lang w:eastAsia="ru-RU"/>
        </w:rPr>
        <w:t>вкрапливания</w:t>
      </w:r>
      <w:proofErr w:type="spellEnd"/>
      <w:r w:rsidRPr="006B5EDD">
        <w:rPr>
          <w:rFonts w:ascii="Arial" w:eastAsia="Times New Roman" w:hAnsi="Arial" w:cs="Arial"/>
          <w:sz w:val="24"/>
          <w:szCs w:val="24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6B5EDD" w:rsidRPr="006B5EDD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2.14.4.6.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Границы прилегающих территорий отображаются на картах-схемах прилегающих территорий, формируемых органами местного самоуправления поселений, городских округов и утверждаемых муниципальными правовыми актами соответствующих муниципальных образований Томской области в соответствии с требованиями, определяемыми в правилах благоустройства.</w:t>
      </w:r>
    </w:p>
    <w:p w:rsidR="007A4633" w:rsidRDefault="006B5EDD" w:rsidP="007A4633">
      <w:pPr>
        <w:spacing w:after="0" w:line="240" w:lineRule="auto"/>
        <w:ind w:left="284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2.14.4.7.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>Утвержденные карты-схемы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деятельности.».</w:t>
      </w:r>
    </w:p>
    <w:p w:rsidR="002D58A3" w:rsidRPr="002D58A3" w:rsidRDefault="007A4633" w:rsidP="007A4633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4633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58A3" w:rsidRPr="002D58A3">
        <w:rPr>
          <w:rFonts w:ascii="Arial" w:eastAsia="Times New Roman" w:hAnsi="Arial" w:cs="Arial"/>
          <w:sz w:val="24"/>
          <w:szCs w:val="24"/>
          <w:lang w:eastAsia="ru-RU"/>
        </w:rPr>
        <w:t>Настоящее решение опубликовать в информационном бюллетене и на официальном сайте Администрации Молчановского сельского поселения в сети Интернет.</w:t>
      </w:r>
    </w:p>
    <w:p w:rsidR="002D58A3" w:rsidRPr="002D58A3" w:rsidRDefault="002D58A3" w:rsidP="007A4633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8A3" w:rsidRPr="002D58A3" w:rsidRDefault="002D58A3" w:rsidP="002D58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4633" w:rsidRPr="006B5EDD" w:rsidRDefault="007A4633" w:rsidP="007A4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7A4633" w:rsidRPr="006B5EDD" w:rsidRDefault="007A4633" w:rsidP="007A4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Молчановского сельского поселения,</w:t>
      </w:r>
    </w:p>
    <w:p w:rsidR="007A4633" w:rsidRPr="006B5EDD" w:rsidRDefault="007A4633" w:rsidP="007A46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5EDD">
        <w:rPr>
          <w:rFonts w:ascii="Arial" w:eastAsia="Times New Roman" w:hAnsi="Arial" w:cs="Arial"/>
          <w:sz w:val="24"/>
          <w:szCs w:val="24"/>
          <w:lang w:eastAsia="ru-RU"/>
        </w:rPr>
        <w:t>Глава Молчановского сельского поселения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90A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B73456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42090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90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232F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6B5ED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А.Л. Гензе</w:t>
      </w:r>
    </w:p>
    <w:p w:rsidR="002D58A3" w:rsidRPr="002D58A3" w:rsidRDefault="002D58A3" w:rsidP="002D58A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8A3" w:rsidRPr="002D58A3" w:rsidRDefault="002D58A3" w:rsidP="002D58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16"/>
          <w:szCs w:val="16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0"/>
          <w:szCs w:val="20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0"/>
          <w:szCs w:val="20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0"/>
          <w:szCs w:val="20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0"/>
          <w:szCs w:val="20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0"/>
          <w:szCs w:val="20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0"/>
          <w:szCs w:val="20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Courier New" w:hAnsi="Arial" w:cs="Arial"/>
          <w:bCs/>
          <w:sz w:val="20"/>
          <w:szCs w:val="20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36"/>
          <w:szCs w:val="36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36"/>
          <w:szCs w:val="36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36"/>
          <w:szCs w:val="36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36"/>
          <w:szCs w:val="36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36"/>
          <w:szCs w:val="36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36"/>
          <w:szCs w:val="36"/>
          <w:lang w:eastAsia="ar-SA"/>
        </w:rPr>
      </w:pPr>
    </w:p>
    <w:p w:rsidR="002D58A3" w:rsidRDefault="002D58A3" w:rsidP="006B5EDD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bCs/>
          <w:sz w:val="36"/>
          <w:szCs w:val="36"/>
          <w:lang w:eastAsia="ar-SA"/>
        </w:rPr>
      </w:pPr>
    </w:p>
    <w:p w:rsidR="006B5EDD" w:rsidRPr="002D58A3" w:rsidRDefault="006B5EDD" w:rsidP="006B5EDD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bCs/>
          <w:sz w:val="36"/>
          <w:szCs w:val="36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36"/>
          <w:szCs w:val="36"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lang w:eastAsia="ar-SA"/>
        </w:rPr>
      </w:pPr>
    </w:p>
    <w:p w:rsidR="002D58A3" w:rsidRPr="002D58A3" w:rsidRDefault="002D58A3" w:rsidP="002D58A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sectPr w:rsidR="002D58A3" w:rsidRPr="002D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7931"/>
    <w:multiLevelType w:val="hybridMultilevel"/>
    <w:tmpl w:val="4B265A3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B3D6043"/>
    <w:multiLevelType w:val="multilevel"/>
    <w:tmpl w:val="4A5C21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E1"/>
    <w:rsid w:val="00000D0B"/>
    <w:rsid w:val="00012DFE"/>
    <w:rsid w:val="000305C5"/>
    <w:rsid w:val="00085E5F"/>
    <w:rsid w:val="00166915"/>
    <w:rsid w:val="002D58A3"/>
    <w:rsid w:val="0042090A"/>
    <w:rsid w:val="00585906"/>
    <w:rsid w:val="006631B8"/>
    <w:rsid w:val="00674793"/>
    <w:rsid w:val="006B5EDD"/>
    <w:rsid w:val="007A4633"/>
    <w:rsid w:val="008F19A9"/>
    <w:rsid w:val="009525EC"/>
    <w:rsid w:val="00A87055"/>
    <w:rsid w:val="00AD0084"/>
    <w:rsid w:val="00AD1CE1"/>
    <w:rsid w:val="00B73456"/>
    <w:rsid w:val="00B833C0"/>
    <w:rsid w:val="00D83E6F"/>
    <w:rsid w:val="00F232F1"/>
    <w:rsid w:val="00F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Пользователь</cp:lastModifiedBy>
  <cp:revision>2</cp:revision>
  <cp:lastPrinted>2019-02-01T03:02:00Z</cp:lastPrinted>
  <dcterms:created xsi:type="dcterms:W3CDTF">2020-12-29T02:00:00Z</dcterms:created>
  <dcterms:modified xsi:type="dcterms:W3CDTF">2020-12-29T02:00:00Z</dcterms:modified>
</cp:coreProperties>
</file>